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F301E" w14:textId="77777777" w:rsidR="00D06F32" w:rsidRPr="00794587" w:rsidRDefault="00D06F32" w:rsidP="00D06F32">
      <w:pPr>
        <w:pStyle w:val="Nagwek"/>
        <w:spacing w:line="276" w:lineRule="auto"/>
        <w:jc w:val="right"/>
        <w:rPr>
          <w:rFonts w:ascii="Open Sans Light" w:hAnsi="Open Sans Light" w:cs="Open Sans Light"/>
          <w:bCs/>
          <w:sz w:val="20"/>
          <w:szCs w:val="20"/>
        </w:rPr>
      </w:pPr>
      <w:r w:rsidRPr="00794587">
        <w:rPr>
          <w:rFonts w:ascii="Open Sans Light" w:hAnsi="Open Sans Light" w:cs="Open Sans Light"/>
          <w:bCs/>
        </w:rPr>
        <w:t>Załącznik 8a do Regulaminu pracy KOP</w:t>
      </w:r>
    </w:p>
    <w:p w14:paraId="3435E6DC" w14:textId="77777777" w:rsidR="0055751F" w:rsidRPr="00794587" w:rsidRDefault="0055751F" w:rsidP="0055751F">
      <w:pPr>
        <w:pStyle w:val="Nagwek"/>
        <w:jc w:val="center"/>
        <w:rPr>
          <w:rFonts w:ascii="Open Sans Light" w:hAnsi="Open Sans Light" w:cs="Open Sans Light"/>
          <w:b/>
          <w:sz w:val="20"/>
          <w:szCs w:val="20"/>
          <w:u w:val="single"/>
        </w:rPr>
      </w:pPr>
    </w:p>
    <w:p w14:paraId="12E6586C" w14:textId="77777777" w:rsidR="0055751F" w:rsidRPr="00794587" w:rsidRDefault="0055751F" w:rsidP="0055751F">
      <w:pPr>
        <w:pStyle w:val="Nagwek"/>
        <w:jc w:val="center"/>
        <w:rPr>
          <w:rFonts w:ascii="Open Sans Light" w:hAnsi="Open Sans Light" w:cs="Open Sans Light"/>
          <w:b/>
          <w:sz w:val="20"/>
          <w:szCs w:val="20"/>
          <w:u w:val="single"/>
        </w:rPr>
      </w:pPr>
    </w:p>
    <w:p w14:paraId="29DADA30" w14:textId="432E05DB" w:rsidR="005F24DC" w:rsidRPr="00B1429D" w:rsidRDefault="004F6671" w:rsidP="006017F0">
      <w:pPr>
        <w:pStyle w:val="Nagwek1"/>
        <w:spacing w:before="0"/>
        <w:jc w:val="center"/>
        <w:rPr>
          <w:rFonts w:ascii="Open Sans Light" w:hAnsi="Open Sans Light" w:cs="Open Sans Light"/>
          <w:b/>
          <w:bCs/>
          <w:color w:val="000000" w:themeColor="text1"/>
          <w:sz w:val="24"/>
          <w:szCs w:val="24"/>
        </w:rPr>
      </w:pPr>
      <w:r w:rsidRPr="00B1429D">
        <w:rPr>
          <w:rFonts w:ascii="Open Sans Light" w:hAnsi="Open Sans Light" w:cs="Open Sans Light"/>
          <w:b/>
          <w:bCs/>
          <w:color w:val="000000" w:themeColor="text1"/>
          <w:sz w:val="24"/>
          <w:szCs w:val="24"/>
        </w:rPr>
        <w:t>Lista sprawdzająca</w:t>
      </w:r>
      <w:r w:rsidR="0055751F" w:rsidRPr="00B1429D">
        <w:rPr>
          <w:rFonts w:ascii="Open Sans Light" w:hAnsi="Open Sans Light" w:cs="Open Sans Light"/>
          <w:b/>
          <w:bCs/>
          <w:color w:val="000000" w:themeColor="text1"/>
          <w:sz w:val="24"/>
          <w:szCs w:val="24"/>
        </w:rPr>
        <w:t xml:space="preserve"> </w:t>
      </w:r>
      <w:r w:rsidR="005F24DC" w:rsidRPr="00B1429D">
        <w:rPr>
          <w:rFonts w:ascii="Open Sans Light" w:hAnsi="Open Sans Light" w:cs="Open Sans Light"/>
          <w:b/>
          <w:bCs/>
          <w:color w:val="000000" w:themeColor="text1"/>
          <w:sz w:val="24"/>
          <w:szCs w:val="24"/>
        </w:rPr>
        <w:t>do weryfikacji wymogów protestu</w:t>
      </w:r>
    </w:p>
    <w:p w14:paraId="4BF12AB2" w14:textId="57A38649" w:rsidR="005F24DC" w:rsidRPr="00B1429D" w:rsidRDefault="005F24DC" w:rsidP="006017F0">
      <w:pPr>
        <w:pStyle w:val="Nagwek1"/>
        <w:spacing w:before="120"/>
        <w:jc w:val="center"/>
        <w:rPr>
          <w:rFonts w:ascii="Open Sans Light" w:hAnsi="Open Sans Light" w:cs="Open Sans Light"/>
          <w:b/>
          <w:bCs/>
          <w:color w:val="000000" w:themeColor="text1"/>
          <w:sz w:val="24"/>
          <w:szCs w:val="24"/>
        </w:rPr>
      </w:pPr>
      <w:r w:rsidRPr="00B1429D">
        <w:rPr>
          <w:rFonts w:ascii="Open Sans Light" w:hAnsi="Open Sans Light" w:cs="Open Sans Light"/>
          <w:b/>
          <w:bCs/>
          <w:color w:val="000000" w:themeColor="text1"/>
          <w:sz w:val="24"/>
          <w:szCs w:val="24"/>
        </w:rPr>
        <w:t>złożonego w procedurze odwoławczej od wyników oceny projektu</w:t>
      </w:r>
      <w:r w:rsidR="0055751F" w:rsidRPr="00B1429D">
        <w:rPr>
          <w:rFonts w:ascii="Open Sans Light" w:hAnsi="Open Sans Light" w:cs="Open Sans Light"/>
          <w:b/>
          <w:bCs/>
          <w:color w:val="000000" w:themeColor="text1"/>
          <w:sz w:val="24"/>
          <w:szCs w:val="24"/>
        </w:rPr>
        <w:t xml:space="preserve"> (FE</w:t>
      </w:r>
      <w:r w:rsidR="00F42F32" w:rsidRPr="00B1429D">
        <w:rPr>
          <w:rFonts w:ascii="Open Sans Light" w:hAnsi="Open Sans Light" w:cs="Open Sans Light"/>
          <w:b/>
          <w:bCs/>
          <w:color w:val="000000" w:themeColor="text1"/>
          <w:sz w:val="24"/>
          <w:szCs w:val="24"/>
        </w:rPr>
        <w:t>nIKS</w:t>
      </w:r>
      <w:r w:rsidR="0055751F" w:rsidRPr="00B1429D">
        <w:rPr>
          <w:rFonts w:ascii="Open Sans Light" w:hAnsi="Open Sans Light" w:cs="Open Sans Light"/>
          <w:b/>
          <w:bCs/>
          <w:color w:val="000000" w:themeColor="text1"/>
          <w:sz w:val="24"/>
          <w:szCs w:val="24"/>
        </w:rPr>
        <w:t>)</w:t>
      </w:r>
    </w:p>
    <w:p w14:paraId="7DFFBE89" w14:textId="77777777" w:rsidR="0055751F" w:rsidRPr="00794587" w:rsidRDefault="005F24DC" w:rsidP="006017F0">
      <w:pPr>
        <w:pStyle w:val="Nagwek1"/>
        <w:spacing w:before="120"/>
        <w:jc w:val="center"/>
      </w:pPr>
      <w:r w:rsidRPr="00B1429D">
        <w:rPr>
          <w:rFonts w:ascii="Open Sans Light" w:hAnsi="Open Sans Light" w:cs="Open Sans Light"/>
          <w:b/>
          <w:bCs/>
          <w:color w:val="000000" w:themeColor="text1"/>
          <w:sz w:val="24"/>
          <w:szCs w:val="24"/>
        </w:rPr>
        <w:t>oraz weryfikacji przesłanek pozostawienia protestu bez rozpatrzenia</w:t>
      </w:r>
    </w:p>
    <w:p w14:paraId="573D7FBC" w14:textId="77777777" w:rsidR="007F1C05" w:rsidRPr="00794587" w:rsidRDefault="007F1C05" w:rsidP="00300CB1">
      <w:pPr>
        <w:spacing w:before="60" w:after="60"/>
        <w:rPr>
          <w:rFonts w:ascii="Open Sans Light" w:hAnsi="Open Sans Light" w:cs="Open Sans Light"/>
          <w:b/>
          <w:sz w:val="20"/>
          <w:szCs w:val="20"/>
        </w:rPr>
      </w:pPr>
    </w:p>
    <w:p w14:paraId="6D5A33C6" w14:textId="77777777" w:rsidR="00C9494A" w:rsidRPr="00794587" w:rsidRDefault="00C9494A" w:rsidP="00300CB1">
      <w:pPr>
        <w:spacing w:before="60" w:after="60"/>
        <w:rPr>
          <w:rFonts w:ascii="Open Sans Light" w:hAnsi="Open Sans Light" w:cs="Open Sans Light"/>
          <w:b/>
        </w:rPr>
      </w:pPr>
      <w:r w:rsidRPr="00794587">
        <w:rPr>
          <w:rFonts w:ascii="Open Sans Light" w:hAnsi="Open Sans Light" w:cs="Open Sans Light"/>
          <w:b/>
        </w:rPr>
        <w:t>Projekt:  ....</w:t>
      </w:r>
      <w:r w:rsidR="00645F96" w:rsidRPr="00794587">
        <w:rPr>
          <w:rFonts w:ascii="Open Sans Light" w:hAnsi="Open Sans Light" w:cs="Open Sans Light"/>
          <w:b/>
        </w:rPr>
        <w:t>.............................................</w:t>
      </w:r>
    </w:p>
    <w:p w14:paraId="38812306" w14:textId="77777777" w:rsidR="00C9494A" w:rsidRPr="00794587" w:rsidRDefault="00267003" w:rsidP="00300CB1">
      <w:pPr>
        <w:spacing w:before="60" w:after="60"/>
        <w:rPr>
          <w:rFonts w:ascii="Open Sans Light" w:hAnsi="Open Sans Light" w:cs="Open Sans Light"/>
          <w:b/>
        </w:rPr>
      </w:pPr>
      <w:r w:rsidRPr="00794587">
        <w:rPr>
          <w:rFonts w:ascii="Open Sans Light" w:hAnsi="Open Sans Light" w:cs="Open Sans Light"/>
          <w:b/>
        </w:rPr>
        <w:t xml:space="preserve">Wniosek </w:t>
      </w:r>
      <w:r w:rsidR="00FB6586" w:rsidRPr="00794587">
        <w:rPr>
          <w:rFonts w:ascii="Open Sans Light" w:hAnsi="Open Sans Light" w:cs="Open Sans Light"/>
          <w:b/>
        </w:rPr>
        <w:t>nr</w:t>
      </w:r>
      <w:r w:rsidR="00C9494A" w:rsidRPr="00794587">
        <w:rPr>
          <w:rFonts w:ascii="Open Sans Light" w:hAnsi="Open Sans Light" w:cs="Open Sans Light"/>
          <w:b/>
        </w:rPr>
        <w:t>:</w:t>
      </w:r>
      <w:r w:rsidR="00645F96" w:rsidRPr="00794587">
        <w:rPr>
          <w:rFonts w:ascii="Open Sans Light" w:hAnsi="Open Sans Light" w:cs="Open Sans Light"/>
          <w:b/>
        </w:rPr>
        <w:tab/>
        <w:t>...................................</w:t>
      </w:r>
    </w:p>
    <w:p w14:paraId="4D296CD4" w14:textId="77777777" w:rsidR="00267003" w:rsidRPr="00794587" w:rsidRDefault="00267003" w:rsidP="00300CB1">
      <w:pPr>
        <w:spacing w:before="60" w:after="60"/>
        <w:rPr>
          <w:rFonts w:ascii="Open Sans Light" w:hAnsi="Open Sans Light" w:cs="Open Sans Light"/>
          <w:b/>
        </w:rPr>
      </w:pPr>
      <w:r w:rsidRPr="00794587">
        <w:rPr>
          <w:rFonts w:ascii="Open Sans Light" w:hAnsi="Open Sans Light" w:cs="Open Sans Light"/>
          <w:b/>
        </w:rPr>
        <w:t xml:space="preserve">Nabór </w:t>
      </w:r>
      <w:r w:rsidR="00FB6586" w:rsidRPr="00794587">
        <w:rPr>
          <w:rFonts w:ascii="Open Sans Light" w:hAnsi="Open Sans Light" w:cs="Open Sans Light"/>
          <w:b/>
        </w:rPr>
        <w:t>n</w:t>
      </w:r>
      <w:r w:rsidRPr="00794587">
        <w:rPr>
          <w:rFonts w:ascii="Open Sans Light" w:hAnsi="Open Sans Light" w:cs="Open Sans Light"/>
          <w:b/>
        </w:rPr>
        <w:t>r: …………………….</w:t>
      </w:r>
    </w:p>
    <w:p w14:paraId="4940DE14" w14:textId="77777777" w:rsidR="004817C7" w:rsidRPr="00794587" w:rsidRDefault="004817C7" w:rsidP="004817C7">
      <w:pPr>
        <w:jc w:val="both"/>
        <w:rPr>
          <w:rFonts w:ascii="Open Sans Light" w:hAnsi="Open Sans Light" w:cs="Open Sans Light"/>
          <w:i/>
          <w:color w:val="FF0000"/>
        </w:rPr>
      </w:pPr>
    </w:p>
    <w:p w14:paraId="58946FAB" w14:textId="77777777" w:rsidR="00FF3E24" w:rsidRPr="00794587" w:rsidRDefault="00E568F4">
      <w:pPr>
        <w:rPr>
          <w:rFonts w:ascii="Open Sans Light" w:hAnsi="Open Sans Light" w:cs="Open Sans Light"/>
          <w:b/>
          <w:sz w:val="21"/>
          <w:szCs w:val="21"/>
        </w:rPr>
      </w:pPr>
      <w:r w:rsidRPr="00794587">
        <w:rPr>
          <w:rFonts w:ascii="Open Sans Light" w:hAnsi="Open Sans Light" w:cs="Open Sans Light"/>
          <w:b/>
          <w:sz w:val="21"/>
          <w:szCs w:val="21"/>
        </w:rPr>
        <w:t xml:space="preserve">Część I  </w:t>
      </w:r>
    </w:p>
    <w:p w14:paraId="518CDB1F" w14:textId="77777777" w:rsidR="00FF3E24" w:rsidRPr="00794587" w:rsidRDefault="00FF3E24" w:rsidP="00FF3E24">
      <w:pPr>
        <w:rPr>
          <w:rFonts w:ascii="Open Sans Light" w:hAnsi="Open Sans Light" w:cs="Open Sans Light"/>
          <w:sz w:val="21"/>
          <w:szCs w:val="21"/>
        </w:rPr>
      </w:pPr>
      <w:r w:rsidRPr="00794587">
        <w:rPr>
          <w:rFonts w:ascii="Open Sans Light" w:hAnsi="Open Sans Light" w:cs="Open Sans Light"/>
          <w:b/>
          <w:sz w:val="21"/>
          <w:szCs w:val="21"/>
        </w:rPr>
        <w:t>Weryfikacja przesłanek wyłączenia od udziału w procedurze odwoławczej</w:t>
      </w:r>
      <w:r w:rsidR="0041727A" w:rsidRPr="00794587">
        <w:rPr>
          <w:rStyle w:val="Odwoanieprzypisudolnego"/>
          <w:rFonts w:ascii="Open Sans Light" w:hAnsi="Open Sans Light" w:cs="Open Sans Light"/>
          <w:b/>
          <w:sz w:val="21"/>
          <w:szCs w:val="21"/>
        </w:rPr>
        <w:footnoteReference w:id="1"/>
      </w:r>
      <w:r w:rsidRPr="00794587">
        <w:rPr>
          <w:rFonts w:ascii="Open Sans Light" w:hAnsi="Open Sans Light" w:cs="Open Sans Light"/>
          <w:b/>
          <w:sz w:val="21"/>
          <w:szCs w:val="21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do weryfikacji przesłanek wyłączenia od udziału w procedurze odwołąwczej"/>
        <w:tblDescription w:val="Tabela do weryfikacji przesłanek wyłączenia od udziału w procedurze odwołąwczej"/>
      </w:tblPr>
      <w:tblGrid>
        <w:gridCol w:w="709"/>
        <w:gridCol w:w="4230"/>
        <w:gridCol w:w="1015"/>
        <w:gridCol w:w="3402"/>
      </w:tblGrid>
      <w:tr w:rsidR="00FF3E24" w:rsidRPr="00794587" w14:paraId="7BF0A1EE" w14:textId="77777777">
        <w:tc>
          <w:tcPr>
            <w:tcW w:w="709" w:type="dxa"/>
            <w:shd w:val="clear" w:color="auto" w:fill="BFBFBF"/>
          </w:tcPr>
          <w:p w14:paraId="23BF1299" w14:textId="77777777" w:rsidR="00FF3E24" w:rsidRPr="00794587" w:rsidRDefault="00FF3E24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BFBFBF"/>
          </w:tcPr>
          <w:p w14:paraId="7439455B" w14:textId="77777777" w:rsidR="00FF3E24" w:rsidRPr="00794587" w:rsidRDefault="00FF3E24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BFBFBF"/>
          </w:tcPr>
          <w:p w14:paraId="5426A2BA" w14:textId="77777777" w:rsidR="00FF3E24" w:rsidRPr="00794587" w:rsidRDefault="00FF3E24">
            <w:pPr>
              <w:spacing w:beforeLines="20" w:before="48" w:afterLines="20" w:after="48"/>
              <w:ind w:right="-69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>T</w:t>
            </w:r>
            <w:r w:rsidRPr="00794587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2"/>
            </w: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>/N</w:t>
            </w:r>
          </w:p>
        </w:tc>
        <w:tc>
          <w:tcPr>
            <w:tcW w:w="3402" w:type="dxa"/>
            <w:shd w:val="clear" w:color="auto" w:fill="BFBFBF"/>
          </w:tcPr>
          <w:p w14:paraId="693D9E59" w14:textId="77777777" w:rsidR="00FF3E24" w:rsidRPr="00794587" w:rsidRDefault="00FF3E24">
            <w:pPr>
              <w:spacing w:beforeLines="20" w:before="48" w:afterLines="20" w:after="48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FF3E24" w:rsidRPr="00794587" w14:paraId="714AA440" w14:textId="77777777">
        <w:tc>
          <w:tcPr>
            <w:tcW w:w="709" w:type="dxa"/>
          </w:tcPr>
          <w:p w14:paraId="5981335A" w14:textId="77777777" w:rsidR="00FF3E24" w:rsidRPr="00794587" w:rsidRDefault="00FF3E24">
            <w:pPr>
              <w:numPr>
                <w:ilvl w:val="0"/>
                <w:numId w:val="9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4C9BE254" w14:textId="77777777" w:rsidR="00FF3E24" w:rsidRPr="00794587" w:rsidRDefault="00FF3E24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Czy pracownik dokonujący autoweryfikacji brał udział w przygotowaniu lub ocenie projektu? </w:t>
            </w:r>
          </w:p>
        </w:tc>
        <w:tc>
          <w:tcPr>
            <w:tcW w:w="1015" w:type="dxa"/>
          </w:tcPr>
          <w:p w14:paraId="13469A2B" w14:textId="77777777" w:rsidR="00FF3E24" w:rsidRPr="00794587" w:rsidRDefault="00FF3E24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6951B72" w14:textId="77777777" w:rsidR="00FF3E24" w:rsidRPr="00794587" w:rsidRDefault="00FF3E24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FF3E24" w:rsidRPr="00794587" w14:paraId="552372D9" w14:textId="77777777">
        <w:tc>
          <w:tcPr>
            <w:tcW w:w="709" w:type="dxa"/>
          </w:tcPr>
          <w:p w14:paraId="578C2229" w14:textId="77777777" w:rsidR="00FF3E24" w:rsidRPr="00794587" w:rsidRDefault="00FF3E24">
            <w:pPr>
              <w:numPr>
                <w:ilvl w:val="0"/>
                <w:numId w:val="9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360762ED" w14:textId="77777777" w:rsidR="00FF3E24" w:rsidRPr="00794587" w:rsidRDefault="00FF3E24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Czy pracownik dokonujący autoweryfikacji brał udział w przygotowaniu lub ocenie projektu</w:t>
            </w:r>
            <w:r w:rsidRPr="00794587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3"/>
            </w: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015" w:type="dxa"/>
          </w:tcPr>
          <w:p w14:paraId="546AE461" w14:textId="77777777" w:rsidR="00FF3E24" w:rsidRPr="00794587" w:rsidRDefault="00FF3E24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23C8459E" w14:textId="77777777" w:rsidR="00FF3E24" w:rsidRPr="00794587" w:rsidRDefault="00FF3E24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BF9CE5D" w14:textId="77777777" w:rsidR="00FF3E24" w:rsidRPr="00794587" w:rsidRDefault="00FF3E24" w:rsidP="00FF3E24">
      <w:pPr>
        <w:rPr>
          <w:rFonts w:ascii="Open Sans Light" w:hAnsi="Open Sans Light" w:cs="Open Sans Light"/>
          <w:i/>
          <w:sz w:val="20"/>
          <w:szCs w:val="20"/>
        </w:rPr>
      </w:pPr>
    </w:p>
    <w:p w14:paraId="496EB654" w14:textId="77777777" w:rsidR="00FF3E24" w:rsidRPr="00794587" w:rsidRDefault="00FF3E24" w:rsidP="00FF3E24">
      <w:pPr>
        <w:rPr>
          <w:rFonts w:ascii="Open Sans Light" w:hAnsi="Open Sans Light" w:cs="Open Sans Light"/>
          <w:i/>
          <w:sz w:val="20"/>
          <w:szCs w:val="20"/>
        </w:rPr>
      </w:pPr>
      <w:r w:rsidRPr="00794587">
        <w:rPr>
          <w:rFonts w:ascii="Open Sans Light" w:hAnsi="Open Sans Light" w:cs="Open Sans Light"/>
          <w:i/>
          <w:sz w:val="20"/>
          <w:szCs w:val="20"/>
        </w:rPr>
        <w:t>Data: ......................................</w:t>
      </w:r>
      <w:r w:rsidRPr="00794587">
        <w:rPr>
          <w:rFonts w:ascii="Open Sans Light" w:hAnsi="Open Sans Light" w:cs="Open Sans Light"/>
          <w:i/>
          <w:sz w:val="20"/>
          <w:szCs w:val="20"/>
        </w:rPr>
        <w:tab/>
      </w:r>
      <w:r w:rsidRPr="00794587">
        <w:rPr>
          <w:rFonts w:ascii="Open Sans Light" w:hAnsi="Open Sans Light" w:cs="Open Sans Light"/>
          <w:i/>
          <w:sz w:val="20"/>
          <w:szCs w:val="20"/>
        </w:rPr>
        <w:tab/>
      </w:r>
      <w:r w:rsidRPr="00794587">
        <w:rPr>
          <w:rFonts w:ascii="Open Sans Light" w:hAnsi="Open Sans Light" w:cs="Open Sans Light"/>
          <w:i/>
          <w:sz w:val="20"/>
          <w:szCs w:val="20"/>
        </w:rPr>
        <w:tab/>
      </w:r>
      <w:r w:rsidRPr="00794587">
        <w:rPr>
          <w:rFonts w:ascii="Open Sans Light" w:hAnsi="Open Sans Light" w:cs="Open Sans Light"/>
          <w:i/>
          <w:sz w:val="20"/>
          <w:szCs w:val="20"/>
        </w:rPr>
        <w:tab/>
      </w:r>
      <w:r w:rsidRPr="00794587">
        <w:rPr>
          <w:rFonts w:ascii="Open Sans Light" w:hAnsi="Open Sans Light" w:cs="Open Sans Light"/>
          <w:i/>
          <w:sz w:val="20"/>
          <w:szCs w:val="20"/>
        </w:rPr>
        <w:tab/>
        <w:t>Data: ............................................</w:t>
      </w:r>
    </w:p>
    <w:p w14:paraId="3755879D" w14:textId="77777777" w:rsidR="00FF3E24" w:rsidRPr="00794587" w:rsidRDefault="00FF3E24" w:rsidP="00FF3E24">
      <w:pPr>
        <w:rPr>
          <w:rFonts w:ascii="Open Sans Light" w:hAnsi="Open Sans Light" w:cs="Open Sans Light"/>
          <w:i/>
          <w:sz w:val="20"/>
          <w:szCs w:val="20"/>
        </w:rPr>
      </w:pPr>
    </w:p>
    <w:p w14:paraId="6740565E" w14:textId="77777777" w:rsidR="00FF3E24" w:rsidRPr="00794587" w:rsidRDefault="00FF3E24" w:rsidP="00FF3E24">
      <w:pPr>
        <w:rPr>
          <w:rFonts w:ascii="Open Sans Light" w:hAnsi="Open Sans Light" w:cs="Open Sans Light"/>
          <w:i/>
          <w:sz w:val="20"/>
          <w:szCs w:val="20"/>
        </w:rPr>
      </w:pPr>
    </w:p>
    <w:p w14:paraId="2A3E472A" w14:textId="77777777" w:rsidR="00FF3E24" w:rsidRPr="00794587" w:rsidRDefault="00FF3E24" w:rsidP="00FF3E24">
      <w:pPr>
        <w:rPr>
          <w:rFonts w:ascii="Open Sans Light" w:hAnsi="Open Sans Light" w:cs="Open Sans Light"/>
          <w:i/>
          <w:sz w:val="20"/>
          <w:szCs w:val="20"/>
        </w:rPr>
      </w:pPr>
      <w:r w:rsidRPr="00794587">
        <w:rPr>
          <w:rFonts w:ascii="Open Sans Light" w:hAnsi="Open Sans Light" w:cs="Open Sans Light"/>
          <w:i/>
          <w:sz w:val="20"/>
          <w:szCs w:val="20"/>
        </w:rPr>
        <w:t>.................................................</w:t>
      </w:r>
      <w:r w:rsidRPr="00794587">
        <w:rPr>
          <w:rFonts w:ascii="Open Sans Light" w:hAnsi="Open Sans Light" w:cs="Open Sans Light"/>
          <w:i/>
          <w:sz w:val="20"/>
          <w:szCs w:val="20"/>
        </w:rPr>
        <w:tab/>
      </w:r>
      <w:r w:rsidRPr="00794587">
        <w:rPr>
          <w:rFonts w:ascii="Open Sans Light" w:hAnsi="Open Sans Light" w:cs="Open Sans Light"/>
          <w:i/>
          <w:sz w:val="20"/>
          <w:szCs w:val="20"/>
        </w:rPr>
        <w:tab/>
      </w:r>
      <w:r w:rsidRPr="00794587">
        <w:rPr>
          <w:rFonts w:ascii="Open Sans Light" w:hAnsi="Open Sans Light" w:cs="Open Sans Light"/>
          <w:i/>
          <w:sz w:val="20"/>
          <w:szCs w:val="20"/>
        </w:rPr>
        <w:tab/>
      </w:r>
      <w:r w:rsidRPr="00794587">
        <w:rPr>
          <w:rFonts w:ascii="Open Sans Light" w:hAnsi="Open Sans Light" w:cs="Open Sans Light"/>
          <w:i/>
          <w:sz w:val="20"/>
          <w:szCs w:val="20"/>
        </w:rPr>
        <w:tab/>
      </w:r>
      <w:r w:rsidRPr="00794587">
        <w:rPr>
          <w:rFonts w:ascii="Open Sans Light" w:hAnsi="Open Sans Light" w:cs="Open Sans Light"/>
          <w:i/>
          <w:sz w:val="20"/>
          <w:szCs w:val="20"/>
        </w:rPr>
        <w:tab/>
        <w:t>.................................................</w:t>
      </w:r>
    </w:p>
    <w:p w14:paraId="323CE921" w14:textId="77777777" w:rsidR="00FF3E24" w:rsidRPr="00794587" w:rsidRDefault="00FF3E24" w:rsidP="00794587">
      <w:pPr>
        <w:ind w:right="-426"/>
        <w:rPr>
          <w:rFonts w:ascii="Open Sans Light" w:hAnsi="Open Sans Light" w:cs="Open Sans Light"/>
          <w:i/>
          <w:sz w:val="20"/>
          <w:szCs w:val="20"/>
        </w:rPr>
      </w:pPr>
      <w:r w:rsidRPr="00794587">
        <w:rPr>
          <w:rFonts w:ascii="Open Sans Light" w:hAnsi="Open Sans Light" w:cs="Open Sans Light"/>
          <w:i/>
          <w:sz w:val="20"/>
          <w:szCs w:val="20"/>
        </w:rPr>
        <w:t>podpis osoby weryfikującej protest (Członek KOP)</w:t>
      </w:r>
      <w:r w:rsidRPr="00794587">
        <w:rPr>
          <w:rFonts w:ascii="Open Sans Light" w:hAnsi="Open Sans Light" w:cs="Open Sans Light"/>
          <w:i/>
          <w:sz w:val="20"/>
          <w:szCs w:val="20"/>
        </w:rPr>
        <w:tab/>
        <w:t>podpis osoby weryfikującej protest (Członek KOP)</w:t>
      </w:r>
    </w:p>
    <w:p w14:paraId="65C86CC7" w14:textId="77777777" w:rsidR="00FF3E24" w:rsidRPr="00794587" w:rsidRDefault="00FF3E24" w:rsidP="00FF3E24">
      <w:pPr>
        <w:rPr>
          <w:rFonts w:ascii="Open Sans Light" w:hAnsi="Open Sans Light" w:cs="Open Sans Light"/>
        </w:rPr>
      </w:pPr>
    </w:p>
    <w:p w14:paraId="55020DAC" w14:textId="77777777" w:rsidR="00FF3E24" w:rsidRPr="00794587" w:rsidRDefault="00FF3E24">
      <w:pPr>
        <w:rPr>
          <w:rFonts w:ascii="Open Sans Light" w:hAnsi="Open Sans Light" w:cs="Open Sans Light"/>
          <w:b/>
          <w:sz w:val="21"/>
          <w:szCs w:val="21"/>
        </w:rPr>
      </w:pPr>
      <w:r w:rsidRPr="00794587">
        <w:rPr>
          <w:rFonts w:ascii="Open Sans Light" w:hAnsi="Open Sans Light" w:cs="Open Sans Light"/>
          <w:b/>
          <w:sz w:val="21"/>
          <w:szCs w:val="21"/>
        </w:rPr>
        <w:t>Cześć II</w:t>
      </w:r>
    </w:p>
    <w:p w14:paraId="4AD3513B" w14:textId="77777777" w:rsidR="0055751F" w:rsidRPr="00794587" w:rsidRDefault="005F24DC">
      <w:pPr>
        <w:rPr>
          <w:rFonts w:ascii="Open Sans Light" w:hAnsi="Open Sans Light" w:cs="Open Sans Light"/>
          <w:b/>
          <w:sz w:val="21"/>
          <w:szCs w:val="21"/>
        </w:rPr>
      </w:pPr>
      <w:r w:rsidRPr="00794587">
        <w:rPr>
          <w:rFonts w:ascii="Open Sans Light" w:hAnsi="Open Sans Light" w:cs="Open Sans Light"/>
          <w:b/>
          <w:sz w:val="21"/>
          <w:szCs w:val="21"/>
        </w:rPr>
        <w:t>Wymogi formalne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do weryfikacji wymogów formalnych"/>
        <w:tblDescription w:val="Tabela do weryfikacji wymogów formalnych"/>
      </w:tblPr>
      <w:tblGrid>
        <w:gridCol w:w="534"/>
        <w:gridCol w:w="4536"/>
        <w:gridCol w:w="850"/>
        <w:gridCol w:w="3402"/>
      </w:tblGrid>
      <w:tr w:rsidR="003173D7" w:rsidRPr="00794587" w14:paraId="16E460F4" w14:textId="77777777" w:rsidTr="001E605E">
        <w:trPr>
          <w:tblHeader/>
        </w:trPr>
        <w:tc>
          <w:tcPr>
            <w:tcW w:w="534" w:type="dxa"/>
            <w:shd w:val="clear" w:color="auto" w:fill="BFBFBF"/>
          </w:tcPr>
          <w:p w14:paraId="27E024CB" w14:textId="77777777" w:rsidR="003173D7" w:rsidRPr="00794587" w:rsidRDefault="003173D7" w:rsidP="00B11A8C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BFBFBF"/>
          </w:tcPr>
          <w:p w14:paraId="5CF049D9" w14:textId="77777777" w:rsidR="003173D7" w:rsidRPr="00794587" w:rsidRDefault="003173D7" w:rsidP="00B11A8C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/>
          </w:tcPr>
          <w:p w14:paraId="094DFC53" w14:textId="77777777" w:rsidR="003173D7" w:rsidRPr="00794587" w:rsidRDefault="003173D7" w:rsidP="00B11A8C">
            <w:pPr>
              <w:spacing w:beforeLines="20" w:before="48" w:afterLines="20" w:after="48"/>
              <w:ind w:right="-69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>T/N</w:t>
            </w:r>
          </w:p>
        </w:tc>
        <w:tc>
          <w:tcPr>
            <w:tcW w:w="3402" w:type="dxa"/>
            <w:shd w:val="clear" w:color="auto" w:fill="BFBFBF"/>
          </w:tcPr>
          <w:p w14:paraId="0FD5C49C" w14:textId="77777777" w:rsidR="003173D7" w:rsidRPr="00794587" w:rsidRDefault="003173D7" w:rsidP="00484758">
            <w:pPr>
              <w:spacing w:beforeLines="20" w:before="48" w:afterLines="20" w:after="48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3173D7" w:rsidRPr="00794587" w14:paraId="7FBE0A15" w14:textId="77777777" w:rsidTr="003173D7">
        <w:tc>
          <w:tcPr>
            <w:tcW w:w="534" w:type="dxa"/>
          </w:tcPr>
          <w:p w14:paraId="526820AB" w14:textId="77777777" w:rsidR="003173D7" w:rsidRPr="00794587" w:rsidRDefault="003173D7" w:rsidP="005F24DC">
            <w:pPr>
              <w:numPr>
                <w:ilvl w:val="0"/>
                <w:numId w:val="6"/>
              </w:num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FBA2A84" w14:textId="77777777" w:rsidR="003173D7" w:rsidRPr="00794587" w:rsidRDefault="003173D7" w:rsidP="00B1429D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Protest zawiera oznaczenie instytucji właściwej do rozpatrzenia protestu.</w:t>
            </w:r>
            <w:r w:rsidR="001069F0" w:rsidRPr="00794587">
              <w:rPr>
                <w:rFonts w:ascii="Open Sans Light" w:hAnsi="Open Sans Light" w:cs="Open Sans Light"/>
                <w:sz w:val="20"/>
                <w:szCs w:val="20"/>
              </w:rPr>
              <w:t>(</w:t>
            </w:r>
            <w:r w:rsidR="005D7D43" w:rsidRPr="00794587">
              <w:rPr>
                <w:rFonts w:ascii="Open Sans Light" w:hAnsi="Open Sans Light" w:cs="Open Sans Light"/>
                <w:sz w:val="20"/>
                <w:szCs w:val="20"/>
              </w:rPr>
              <w:t>Czy p</w:t>
            </w:r>
            <w:r w:rsidR="001069F0" w:rsidRPr="00794587">
              <w:rPr>
                <w:rFonts w:ascii="Open Sans Light" w:hAnsi="Open Sans Light" w:cs="Open Sans Light"/>
                <w:sz w:val="20"/>
                <w:szCs w:val="20"/>
              </w:rPr>
              <w:t>rotest jest skierowany do IP-</w:t>
            </w:r>
            <w:proofErr w:type="spellStart"/>
            <w:r w:rsidR="001069F0" w:rsidRPr="00794587">
              <w:rPr>
                <w:rFonts w:ascii="Open Sans Light" w:hAnsi="Open Sans Light" w:cs="Open Sans Light"/>
                <w:sz w:val="20"/>
                <w:szCs w:val="20"/>
              </w:rPr>
              <w:t>MKiŚ</w:t>
            </w:r>
            <w:proofErr w:type="spellEnd"/>
            <w:r w:rsidR="001069F0"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 za pośrednictwem IW-NFOŚiGW)</w:t>
            </w:r>
            <w:r w:rsidR="005D7D43" w:rsidRPr="00794587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3FE0776" w14:textId="77777777" w:rsidR="003173D7" w:rsidRPr="00794587" w:rsidRDefault="003173D7" w:rsidP="005F24DC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370F6EF" w14:textId="77777777" w:rsidR="003173D7" w:rsidRPr="00794587" w:rsidRDefault="003173D7" w:rsidP="005F24DC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173D7" w:rsidRPr="00794587" w14:paraId="1F1619D1" w14:textId="77777777" w:rsidTr="003173D7">
        <w:tc>
          <w:tcPr>
            <w:tcW w:w="534" w:type="dxa"/>
          </w:tcPr>
          <w:p w14:paraId="3895D0F9" w14:textId="77777777" w:rsidR="003173D7" w:rsidRPr="00794587" w:rsidRDefault="003173D7" w:rsidP="005F24DC">
            <w:pPr>
              <w:numPr>
                <w:ilvl w:val="0"/>
                <w:numId w:val="6"/>
              </w:num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67EB859" w14:textId="77777777" w:rsidR="003173D7" w:rsidRPr="00794587" w:rsidRDefault="003173D7" w:rsidP="005F24DC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Protest zawiera oznaczenie wnioskodawcy.</w:t>
            </w:r>
          </w:p>
        </w:tc>
        <w:tc>
          <w:tcPr>
            <w:tcW w:w="850" w:type="dxa"/>
          </w:tcPr>
          <w:p w14:paraId="26730AA5" w14:textId="77777777" w:rsidR="003173D7" w:rsidRPr="00794587" w:rsidRDefault="003173D7" w:rsidP="005F24DC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66C2D64" w14:textId="77777777" w:rsidR="003173D7" w:rsidRPr="00794587" w:rsidRDefault="003173D7" w:rsidP="005F24DC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E6C15" w:rsidRPr="00794587" w14:paraId="4FEAB7A0" w14:textId="77777777" w:rsidTr="003173D7">
        <w:tc>
          <w:tcPr>
            <w:tcW w:w="534" w:type="dxa"/>
          </w:tcPr>
          <w:p w14:paraId="2DE91B27" w14:textId="77777777" w:rsidR="00FE6C15" w:rsidRPr="00794587" w:rsidRDefault="00FE6C15" w:rsidP="005F24DC">
            <w:pPr>
              <w:numPr>
                <w:ilvl w:val="0"/>
                <w:numId w:val="6"/>
              </w:num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2C371CB" w14:textId="77777777" w:rsidR="00FE6C15" w:rsidRPr="00794587" w:rsidRDefault="00FE6C15" w:rsidP="005F24DC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Protest </w:t>
            </w:r>
            <w:r w:rsidR="005D7D43"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został </w:t>
            </w: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wniesiony w terminie 14 dni od dnia doręczenia informacji o negatywnej ocenie projektu</w:t>
            </w:r>
            <w:r w:rsidR="005D7D43" w:rsidRPr="00794587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EF175A6" w14:textId="77777777" w:rsidR="00FE6C15" w:rsidRPr="00794587" w:rsidRDefault="00FE6C15" w:rsidP="005F24DC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03B59A5" w14:textId="77777777" w:rsidR="00FE6C15" w:rsidRPr="00794587" w:rsidRDefault="00FE6C15" w:rsidP="005F24DC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173D7" w:rsidRPr="00794587" w14:paraId="44F34D6D" w14:textId="77777777" w:rsidTr="003173D7">
        <w:tc>
          <w:tcPr>
            <w:tcW w:w="534" w:type="dxa"/>
          </w:tcPr>
          <w:p w14:paraId="7A93672A" w14:textId="77777777" w:rsidR="003173D7" w:rsidRPr="00794587" w:rsidRDefault="003173D7" w:rsidP="003662DB">
            <w:pPr>
              <w:numPr>
                <w:ilvl w:val="0"/>
                <w:numId w:val="6"/>
              </w:num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3E9A1A2" w14:textId="77777777" w:rsidR="003173D7" w:rsidRPr="00794587" w:rsidRDefault="003173D7" w:rsidP="003662DB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Protest zawiera numer wniosku o dofinansowanie projektu.</w:t>
            </w:r>
          </w:p>
        </w:tc>
        <w:tc>
          <w:tcPr>
            <w:tcW w:w="850" w:type="dxa"/>
          </w:tcPr>
          <w:p w14:paraId="34EA8291" w14:textId="77777777" w:rsidR="003173D7" w:rsidRPr="00794587" w:rsidRDefault="003173D7" w:rsidP="003662DB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39FCFCA" w14:textId="77777777" w:rsidR="003173D7" w:rsidRPr="00794587" w:rsidRDefault="003173D7" w:rsidP="003662DB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173D7" w:rsidRPr="00794587" w14:paraId="252E413A" w14:textId="77777777" w:rsidTr="003173D7">
        <w:tc>
          <w:tcPr>
            <w:tcW w:w="534" w:type="dxa"/>
          </w:tcPr>
          <w:p w14:paraId="44EE2EA8" w14:textId="77777777" w:rsidR="003173D7" w:rsidRPr="00794587" w:rsidRDefault="003173D7" w:rsidP="005F24DC">
            <w:pPr>
              <w:numPr>
                <w:ilvl w:val="0"/>
                <w:numId w:val="6"/>
              </w:num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080B7A1" w14:textId="77777777" w:rsidR="003173D7" w:rsidRPr="00794587" w:rsidRDefault="003173D7" w:rsidP="005F24DC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W proteście wskazanie są kryteria wyboru projektów, z których oceną wnioskodawca się nie zgadza, wraz z uzasadnieniem.</w:t>
            </w:r>
          </w:p>
        </w:tc>
        <w:tc>
          <w:tcPr>
            <w:tcW w:w="850" w:type="dxa"/>
          </w:tcPr>
          <w:p w14:paraId="651151BC" w14:textId="77777777" w:rsidR="003173D7" w:rsidRPr="00794587" w:rsidRDefault="003173D7" w:rsidP="00B11A8C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479869E" w14:textId="77777777" w:rsidR="003173D7" w:rsidRPr="00794587" w:rsidRDefault="003173D7" w:rsidP="00B11A8C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173D7" w:rsidRPr="00794587" w14:paraId="12E52559" w14:textId="77777777" w:rsidTr="003173D7">
        <w:trPr>
          <w:trHeight w:val="220"/>
        </w:trPr>
        <w:tc>
          <w:tcPr>
            <w:tcW w:w="534" w:type="dxa"/>
          </w:tcPr>
          <w:p w14:paraId="7A892223" w14:textId="77777777" w:rsidR="003173D7" w:rsidRPr="00794587" w:rsidRDefault="003173D7" w:rsidP="00320F01">
            <w:pPr>
              <w:numPr>
                <w:ilvl w:val="0"/>
                <w:numId w:val="6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9EF9145" w14:textId="77777777" w:rsidR="003173D7" w:rsidRPr="00794587" w:rsidRDefault="003173D7" w:rsidP="005F24DC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W proteście wskazane są zarzuty o charakterze proceduralnym w zakresie przeprowadzonej oceny, jeżeli zdaniem wnioskodawcy naruszenia takie miały miejsce, wraz z uzasadnieniem.</w:t>
            </w:r>
          </w:p>
        </w:tc>
        <w:tc>
          <w:tcPr>
            <w:tcW w:w="850" w:type="dxa"/>
          </w:tcPr>
          <w:p w14:paraId="76A50E4E" w14:textId="77777777" w:rsidR="003173D7" w:rsidRPr="00794587" w:rsidRDefault="003173D7" w:rsidP="00B11A8C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522CB7C" w14:textId="77777777" w:rsidR="003173D7" w:rsidRPr="00794587" w:rsidRDefault="003173D7" w:rsidP="00B11A8C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173D7" w:rsidRPr="00794587" w14:paraId="2D43A296" w14:textId="77777777" w:rsidTr="003173D7">
        <w:trPr>
          <w:trHeight w:val="220"/>
        </w:trPr>
        <w:tc>
          <w:tcPr>
            <w:tcW w:w="534" w:type="dxa"/>
          </w:tcPr>
          <w:p w14:paraId="7BD67DE0" w14:textId="77777777" w:rsidR="003173D7" w:rsidRPr="00794587" w:rsidRDefault="003173D7" w:rsidP="00320F01">
            <w:pPr>
              <w:numPr>
                <w:ilvl w:val="0"/>
                <w:numId w:val="6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EA80391" w14:textId="77777777" w:rsidR="003173D7" w:rsidRPr="00794587" w:rsidRDefault="003173D7" w:rsidP="00A410B1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Protest zawiera podpis wnioskodawcy lub osoby upoważnionej </w:t>
            </w:r>
            <w:r w:rsidR="00267003"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do </w:t>
            </w: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reprezentowania, z załączeniem oryginału lub kopii dokumentu poświadczającego umocowanie takiej osoby do reprezentowania wnioskodawcy</w:t>
            </w:r>
            <w:r w:rsidR="00267003"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  <w:r w:rsidR="00A72FB3" w:rsidRPr="00794587">
              <w:rPr>
                <w:rFonts w:ascii="Open Sans Light" w:hAnsi="Open Sans Light" w:cs="Open Sans Light"/>
                <w:sz w:val="20"/>
                <w:szCs w:val="20"/>
              </w:rPr>
              <w:t>o ile umocowani</w:t>
            </w:r>
            <w:r w:rsidR="00E0788E" w:rsidRPr="00794587">
              <w:rPr>
                <w:rFonts w:ascii="Open Sans Light" w:hAnsi="Open Sans Light" w:cs="Open Sans Light"/>
                <w:sz w:val="20"/>
                <w:szCs w:val="20"/>
              </w:rPr>
              <w:t>a</w:t>
            </w:r>
            <w:r w:rsidR="00A72FB3"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 nie</w:t>
            </w:r>
            <w:r w:rsidR="00E0788E"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 można zweryfikować na podstawie </w:t>
            </w:r>
            <w:r w:rsidR="00A72FB3" w:rsidRPr="00794587">
              <w:rPr>
                <w:rFonts w:ascii="Open Sans Light" w:hAnsi="Open Sans Light" w:cs="Open Sans Light"/>
                <w:sz w:val="20"/>
                <w:szCs w:val="20"/>
              </w:rPr>
              <w:t>ogólnodostępn</w:t>
            </w:r>
            <w:r w:rsidR="00E0788E" w:rsidRPr="00794587">
              <w:rPr>
                <w:rFonts w:ascii="Open Sans Light" w:hAnsi="Open Sans Light" w:cs="Open Sans Light"/>
                <w:sz w:val="20"/>
                <w:szCs w:val="20"/>
              </w:rPr>
              <w:t>ego rejestru</w:t>
            </w: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E9DC1FE" w14:textId="77777777" w:rsidR="003173D7" w:rsidRPr="00794587" w:rsidRDefault="003173D7" w:rsidP="00B11A8C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52811E7" w14:textId="77777777" w:rsidR="003173D7" w:rsidRPr="00794587" w:rsidRDefault="003173D7" w:rsidP="00B11A8C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173D7" w:rsidRPr="00794587" w14:paraId="7C406051" w14:textId="77777777" w:rsidTr="003173D7">
        <w:trPr>
          <w:trHeight w:val="220"/>
        </w:trPr>
        <w:tc>
          <w:tcPr>
            <w:tcW w:w="534" w:type="dxa"/>
            <w:tcBorders>
              <w:bottom w:val="single" w:sz="4" w:space="0" w:color="auto"/>
            </w:tcBorders>
          </w:tcPr>
          <w:p w14:paraId="16C11BE7" w14:textId="77777777" w:rsidR="003173D7" w:rsidRPr="00794587" w:rsidRDefault="003173D7" w:rsidP="00320F01">
            <w:pPr>
              <w:numPr>
                <w:ilvl w:val="0"/>
                <w:numId w:val="6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958245E" w14:textId="77777777" w:rsidR="003173D7" w:rsidRPr="00794587" w:rsidRDefault="003173D7" w:rsidP="00A410B1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Protest jest złożony przez wnioskodawcę, który wcześniej złożył i wycofał protest w odniesieniu do tego samego projektu w tym samym naborze.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577ED83" w14:textId="77777777" w:rsidR="003173D7" w:rsidRPr="00794587" w:rsidRDefault="003173D7" w:rsidP="00B11A8C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4DF7961" w14:textId="77777777" w:rsidR="003173D7" w:rsidRPr="00794587" w:rsidRDefault="003173D7" w:rsidP="00B11A8C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CBBFAB6" w14:textId="77777777" w:rsidR="0055751F" w:rsidRPr="00794587" w:rsidRDefault="0055751F">
      <w:pPr>
        <w:rPr>
          <w:rFonts w:ascii="Open Sans Light" w:hAnsi="Open Sans Light" w:cs="Open Sans Light"/>
          <w:b/>
          <w:sz w:val="21"/>
          <w:szCs w:val="21"/>
        </w:rPr>
      </w:pPr>
    </w:p>
    <w:p w14:paraId="628DF88C" w14:textId="77777777" w:rsidR="00B11A8C" w:rsidRPr="00794587" w:rsidRDefault="00B11A8C">
      <w:pPr>
        <w:rPr>
          <w:rFonts w:ascii="Open Sans Light" w:hAnsi="Open Sans Light" w:cs="Open Sans Light"/>
          <w:b/>
          <w:sz w:val="21"/>
          <w:szCs w:val="21"/>
        </w:rPr>
      </w:pPr>
      <w:r w:rsidRPr="00794587">
        <w:rPr>
          <w:rFonts w:ascii="Open Sans Light" w:hAnsi="Open Sans Light" w:cs="Open Sans Light"/>
          <w:b/>
          <w:sz w:val="21"/>
          <w:szCs w:val="21"/>
        </w:rPr>
        <w:t>Część II</w:t>
      </w:r>
      <w:r w:rsidR="00CF37B3" w:rsidRPr="00794587">
        <w:rPr>
          <w:rFonts w:ascii="Open Sans Light" w:hAnsi="Open Sans Light" w:cs="Open Sans Light"/>
          <w:b/>
          <w:sz w:val="21"/>
          <w:szCs w:val="21"/>
        </w:rPr>
        <w:t>I</w:t>
      </w:r>
    </w:p>
    <w:p w14:paraId="7B850A4B" w14:textId="77777777" w:rsidR="00EA445C" w:rsidRPr="00794587" w:rsidRDefault="005F24DC">
      <w:pPr>
        <w:rPr>
          <w:rFonts w:ascii="Open Sans Light" w:hAnsi="Open Sans Light" w:cs="Open Sans Light"/>
          <w:sz w:val="21"/>
          <w:szCs w:val="21"/>
        </w:rPr>
      </w:pPr>
      <w:r w:rsidRPr="00794587">
        <w:rPr>
          <w:rFonts w:ascii="Open Sans Light" w:hAnsi="Open Sans Light" w:cs="Open Sans Light"/>
          <w:b/>
          <w:sz w:val="21"/>
          <w:szCs w:val="21"/>
        </w:rPr>
        <w:t>Przesłanki pozostawienia protestu bez rozpatrzenia</w:t>
      </w:r>
      <w:r w:rsidR="00A92DF7" w:rsidRPr="00794587">
        <w:rPr>
          <w:rStyle w:val="Odwoanieprzypisudolnego"/>
          <w:rFonts w:ascii="Open Sans Light" w:hAnsi="Open Sans Light" w:cs="Open Sans Light"/>
          <w:b/>
          <w:sz w:val="21"/>
          <w:szCs w:val="21"/>
        </w:rPr>
        <w:footnoteReference w:id="4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do weryfikacji przesłanek pozostawienia protestu bez rozpatrzenia"/>
        <w:tblDescription w:val="Tabela do weryfikacji przesłanek pozostawienia protestu bez rozpatrzenia"/>
      </w:tblPr>
      <w:tblGrid>
        <w:gridCol w:w="675"/>
        <w:gridCol w:w="4230"/>
        <w:gridCol w:w="1015"/>
        <w:gridCol w:w="3402"/>
      </w:tblGrid>
      <w:tr w:rsidR="003173D7" w:rsidRPr="00794587" w14:paraId="62FE16F7" w14:textId="77777777" w:rsidTr="001E605E">
        <w:trPr>
          <w:tblHeader/>
        </w:trPr>
        <w:tc>
          <w:tcPr>
            <w:tcW w:w="675" w:type="dxa"/>
            <w:shd w:val="clear" w:color="auto" w:fill="BFBFBF"/>
          </w:tcPr>
          <w:p w14:paraId="39E8CD9E" w14:textId="77777777" w:rsidR="003173D7" w:rsidRPr="00794587" w:rsidRDefault="003173D7" w:rsidP="00BE722E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BFBFBF"/>
          </w:tcPr>
          <w:p w14:paraId="3324EF4E" w14:textId="77777777" w:rsidR="003173D7" w:rsidRPr="00794587" w:rsidRDefault="003173D7" w:rsidP="00BE722E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BFBFBF"/>
          </w:tcPr>
          <w:p w14:paraId="2AFD5310" w14:textId="77777777" w:rsidR="003173D7" w:rsidRPr="00794587" w:rsidRDefault="003173D7" w:rsidP="00BE722E">
            <w:pPr>
              <w:spacing w:beforeLines="20" w:before="48" w:afterLines="20" w:after="48"/>
              <w:ind w:right="-69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>T</w:t>
            </w:r>
            <w:r w:rsidR="00FF3E24" w:rsidRPr="00794587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5"/>
            </w: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>/N</w:t>
            </w:r>
          </w:p>
        </w:tc>
        <w:tc>
          <w:tcPr>
            <w:tcW w:w="3402" w:type="dxa"/>
            <w:shd w:val="clear" w:color="auto" w:fill="BFBFBF"/>
          </w:tcPr>
          <w:p w14:paraId="53684A7A" w14:textId="77777777" w:rsidR="003173D7" w:rsidRPr="00794587" w:rsidRDefault="003173D7" w:rsidP="00BE722E">
            <w:pPr>
              <w:spacing w:beforeLines="20" w:before="48" w:afterLines="20" w:after="48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3173D7" w:rsidRPr="00794587" w14:paraId="46B5847A" w14:textId="77777777" w:rsidTr="003173D7">
        <w:tc>
          <w:tcPr>
            <w:tcW w:w="675" w:type="dxa"/>
          </w:tcPr>
          <w:p w14:paraId="48C3EA1B" w14:textId="77777777" w:rsidR="003173D7" w:rsidRPr="00794587" w:rsidRDefault="003173D7" w:rsidP="005F24DC">
            <w:pPr>
              <w:numPr>
                <w:ilvl w:val="0"/>
                <w:numId w:val="7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</w:p>
        </w:tc>
        <w:tc>
          <w:tcPr>
            <w:tcW w:w="4230" w:type="dxa"/>
          </w:tcPr>
          <w:p w14:paraId="1EF8E8A0" w14:textId="77777777" w:rsidR="003173D7" w:rsidRPr="00794587" w:rsidRDefault="003173D7" w:rsidP="00A410B1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Wnioskodawca wycofał protest przed zakończeniem jego rozpatrywania przez IW </w:t>
            </w:r>
            <w:r w:rsidR="00505F55"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w </w:t>
            </w: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zakresie kompetencji IW.</w:t>
            </w:r>
          </w:p>
        </w:tc>
        <w:tc>
          <w:tcPr>
            <w:tcW w:w="1015" w:type="dxa"/>
          </w:tcPr>
          <w:p w14:paraId="4E00FB4B" w14:textId="77777777" w:rsidR="003173D7" w:rsidRPr="00794587" w:rsidRDefault="003173D7" w:rsidP="00BE722E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6B55CCB" w14:textId="77777777" w:rsidR="003173D7" w:rsidRPr="00794587" w:rsidRDefault="003173D7" w:rsidP="00BE722E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173D7" w:rsidRPr="00794587" w14:paraId="4B762F32" w14:textId="77777777" w:rsidTr="003173D7">
        <w:tc>
          <w:tcPr>
            <w:tcW w:w="675" w:type="dxa"/>
          </w:tcPr>
          <w:p w14:paraId="3CA82705" w14:textId="77777777" w:rsidR="003173D7" w:rsidRPr="00794587" w:rsidRDefault="003173D7" w:rsidP="005F24DC">
            <w:pPr>
              <w:numPr>
                <w:ilvl w:val="0"/>
                <w:numId w:val="7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>I.2</w:t>
            </w:r>
          </w:p>
        </w:tc>
        <w:tc>
          <w:tcPr>
            <w:tcW w:w="4230" w:type="dxa"/>
          </w:tcPr>
          <w:p w14:paraId="19EDB778" w14:textId="77777777" w:rsidR="003173D7" w:rsidRPr="00794587" w:rsidRDefault="003173D7" w:rsidP="00A410B1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Mimo prawidłowego pouczenia, o którym mowa w art. 56 ust. 7 ustawy wdrożeniowej protest został wniesiony po terminie. </w:t>
            </w:r>
          </w:p>
        </w:tc>
        <w:tc>
          <w:tcPr>
            <w:tcW w:w="1015" w:type="dxa"/>
          </w:tcPr>
          <w:p w14:paraId="4FA44977" w14:textId="77777777" w:rsidR="003173D7" w:rsidRPr="00794587" w:rsidRDefault="003173D7" w:rsidP="00BE722E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CA33005" w14:textId="77777777" w:rsidR="003173D7" w:rsidRPr="00794587" w:rsidRDefault="003173D7" w:rsidP="00BE722E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05F55" w:rsidRPr="00794587" w14:paraId="510B35A9" w14:textId="77777777" w:rsidTr="003173D7">
        <w:tc>
          <w:tcPr>
            <w:tcW w:w="675" w:type="dxa"/>
          </w:tcPr>
          <w:p w14:paraId="0FFD62EA" w14:textId="77777777" w:rsidR="00505F55" w:rsidRPr="00794587" w:rsidRDefault="00505F55" w:rsidP="005F24DC">
            <w:pPr>
              <w:numPr>
                <w:ilvl w:val="0"/>
                <w:numId w:val="7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06C86502" w14:textId="77777777" w:rsidR="00505F55" w:rsidRPr="00794587" w:rsidRDefault="00505F55" w:rsidP="00A410B1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Uzupełniony lub poprawiony protest w zakresie wymogów formalnych lub w zakresie oczywistych omyłek, wpłynął po terminie przewidzianym w regulaminie na uzupełnieni</w:t>
            </w:r>
            <w:r w:rsidR="00E0788E" w:rsidRPr="00794587">
              <w:rPr>
                <w:rFonts w:ascii="Open Sans Light" w:hAnsi="Open Sans Light" w:cs="Open Sans Light"/>
                <w:sz w:val="20"/>
                <w:szCs w:val="20"/>
              </w:rPr>
              <w:t>e</w:t>
            </w: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 lub poprawę.</w:t>
            </w:r>
          </w:p>
        </w:tc>
        <w:tc>
          <w:tcPr>
            <w:tcW w:w="1015" w:type="dxa"/>
          </w:tcPr>
          <w:p w14:paraId="50D7A177" w14:textId="77777777" w:rsidR="00505F55" w:rsidRPr="00794587" w:rsidRDefault="00505F55" w:rsidP="00BE722E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B5A44B8" w14:textId="77777777" w:rsidR="00505F55" w:rsidRPr="00794587" w:rsidRDefault="00505F55" w:rsidP="00BE722E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173D7" w:rsidRPr="00794587" w14:paraId="6D15C030" w14:textId="77777777" w:rsidTr="003173D7">
        <w:tc>
          <w:tcPr>
            <w:tcW w:w="675" w:type="dxa"/>
          </w:tcPr>
          <w:p w14:paraId="3616871C" w14:textId="77777777" w:rsidR="003173D7" w:rsidRPr="00794587" w:rsidRDefault="003173D7" w:rsidP="005F24DC">
            <w:pPr>
              <w:numPr>
                <w:ilvl w:val="0"/>
                <w:numId w:val="7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>I.3</w:t>
            </w:r>
          </w:p>
        </w:tc>
        <w:tc>
          <w:tcPr>
            <w:tcW w:w="4230" w:type="dxa"/>
          </w:tcPr>
          <w:p w14:paraId="194A1A89" w14:textId="77777777" w:rsidR="003173D7" w:rsidRPr="00794587" w:rsidRDefault="003173D7" w:rsidP="00A410B1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Protest został wniesiony przez podmiot wykluczony z możliwości otrzymania dofinansowania.</w:t>
            </w:r>
          </w:p>
        </w:tc>
        <w:tc>
          <w:tcPr>
            <w:tcW w:w="1015" w:type="dxa"/>
          </w:tcPr>
          <w:p w14:paraId="4AE8B9AF" w14:textId="77777777" w:rsidR="003173D7" w:rsidRPr="00794587" w:rsidRDefault="003173D7" w:rsidP="00BE722E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D284617" w14:textId="77777777" w:rsidR="003173D7" w:rsidRPr="00794587" w:rsidRDefault="003173D7" w:rsidP="00BE722E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173D7" w:rsidRPr="00794587" w14:paraId="2406001B" w14:textId="77777777" w:rsidTr="003173D7">
        <w:trPr>
          <w:trHeight w:val="220"/>
        </w:trPr>
        <w:tc>
          <w:tcPr>
            <w:tcW w:w="675" w:type="dxa"/>
            <w:tcBorders>
              <w:bottom w:val="single" w:sz="4" w:space="0" w:color="auto"/>
            </w:tcBorders>
          </w:tcPr>
          <w:p w14:paraId="767AD77D" w14:textId="77777777" w:rsidR="003173D7" w:rsidRPr="00794587" w:rsidRDefault="003173D7" w:rsidP="005F24DC">
            <w:pPr>
              <w:numPr>
                <w:ilvl w:val="0"/>
                <w:numId w:val="7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>I.4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14:paraId="61A9BF88" w14:textId="77777777" w:rsidR="003173D7" w:rsidRPr="00794587" w:rsidRDefault="003173D7" w:rsidP="000A38F0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W proteście nie wskazano kryteriów wyboru projektów, z których oceną wnioskodawca się nie zgadza oraz brak uzasadnienia.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4825BE9D" w14:textId="77777777" w:rsidR="003173D7" w:rsidRPr="00794587" w:rsidRDefault="003173D7" w:rsidP="00BE722E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B0E70B0" w14:textId="77777777" w:rsidR="003173D7" w:rsidRPr="00794587" w:rsidRDefault="003173D7" w:rsidP="00BE722E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173D7" w:rsidRPr="00794587" w14:paraId="48703FE0" w14:textId="77777777" w:rsidTr="003173D7">
        <w:trPr>
          <w:trHeight w:val="220"/>
        </w:trPr>
        <w:tc>
          <w:tcPr>
            <w:tcW w:w="675" w:type="dxa"/>
            <w:tcBorders>
              <w:bottom w:val="single" w:sz="4" w:space="0" w:color="auto"/>
            </w:tcBorders>
          </w:tcPr>
          <w:p w14:paraId="153EE281" w14:textId="77777777" w:rsidR="003173D7" w:rsidRPr="00794587" w:rsidRDefault="003173D7" w:rsidP="005F24DC">
            <w:pPr>
              <w:numPr>
                <w:ilvl w:val="0"/>
                <w:numId w:val="7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14:paraId="28842869" w14:textId="77777777" w:rsidR="003173D7" w:rsidRPr="00794587" w:rsidRDefault="003173D7" w:rsidP="00BE722E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Protest nie został wniesiony przez wnioskodawcę, którego projekt uzyskał ocenę negatywną, o której mowa w art. 56 ust. 5 i 6 ustawy wdrożeniowej.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710F0ACD" w14:textId="77777777" w:rsidR="003173D7" w:rsidRPr="00794587" w:rsidRDefault="003173D7" w:rsidP="00BE722E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91E3F53" w14:textId="77777777" w:rsidR="003173D7" w:rsidRPr="00794587" w:rsidRDefault="003173D7" w:rsidP="00BE722E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173D7" w:rsidRPr="00794587" w14:paraId="258E0094" w14:textId="77777777" w:rsidTr="003173D7">
        <w:tc>
          <w:tcPr>
            <w:tcW w:w="675" w:type="dxa"/>
          </w:tcPr>
          <w:p w14:paraId="154F3D5C" w14:textId="77777777" w:rsidR="003173D7" w:rsidRPr="00794587" w:rsidRDefault="003173D7" w:rsidP="005F24DC">
            <w:pPr>
              <w:numPr>
                <w:ilvl w:val="0"/>
                <w:numId w:val="7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I.5</w:t>
            </w:r>
          </w:p>
        </w:tc>
        <w:tc>
          <w:tcPr>
            <w:tcW w:w="4230" w:type="dxa"/>
          </w:tcPr>
          <w:p w14:paraId="1BF1A2C1" w14:textId="77777777" w:rsidR="003173D7" w:rsidRPr="00794587" w:rsidRDefault="003173D7" w:rsidP="000A38F0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Została wyczerpana kwota przeznaczona na dofinansowanie projektów w ramach działania, o której mowa w art. 77 ust. 2 i 3. ustawy wdrożeniowej. </w:t>
            </w:r>
          </w:p>
        </w:tc>
        <w:tc>
          <w:tcPr>
            <w:tcW w:w="1015" w:type="dxa"/>
          </w:tcPr>
          <w:p w14:paraId="1FFD7FA9" w14:textId="77777777" w:rsidR="003173D7" w:rsidRPr="00794587" w:rsidRDefault="003173D7" w:rsidP="00BE722E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B173D0D" w14:textId="77777777" w:rsidR="003173D7" w:rsidRPr="00794587" w:rsidRDefault="003173D7" w:rsidP="00BE722E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3B8F3F9" w14:textId="77777777" w:rsidR="00A4686D" w:rsidRPr="00794587" w:rsidRDefault="00A4686D" w:rsidP="00A4686D">
      <w:pPr>
        <w:rPr>
          <w:rFonts w:ascii="Open Sans Light" w:hAnsi="Open Sans Light" w:cs="Open Sans Light"/>
        </w:rPr>
      </w:pPr>
    </w:p>
    <w:p w14:paraId="797478DC" w14:textId="77777777" w:rsidR="00A4686D" w:rsidRPr="00794587" w:rsidRDefault="00A4686D" w:rsidP="00A4686D">
      <w:pPr>
        <w:rPr>
          <w:rFonts w:ascii="Open Sans Light" w:hAnsi="Open Sans Light" w:cs="Open Sans Light"/>
          <w:i/>
          <w:sz w:val="20"/>
          <w:szCs w:val="20"/>
        </w:rPr>
      </w:pPr>
      <w:r w:rsidRPr="00794587">
        <w:rPr>
          <w:rFonts w:ascii="Open Sans Light" w:hAnsi="Open Sans Light" w:cs="Open Sans Light"/>
          <w:i/>
          <w:sz w:val="20"/>
          <w:szCs w:val="20"/>
        </w:rPr>
        <w:t>Data: ......................................</w:t>
      </w:r>
      <w:r w:rsidR="003173D7" w:rsidRPr="00794587">
        <w:rPr>
          <w:rFonts w:ascii="Open Sans Light" w:hAnsi="Open Sans Light" w:cs="Open Sans Light"/>
          <w:i/>
          <w:sz w:val="20"/>
          <w:szCs w:val="20"/>
        </w:rPr>
        <w:tab/>
      </w:r>
      <w:r w:rsidR="003173D7" w:rsidRPr="00794587">
        <w:rPr>
          <w:rFonts w:ascii="Open Sans Light" w:hAnsi="Open Sans Light" w:cs="Open Sans Light"/>
          <w:i/>
          <w:sz w:val="20"/>
          <w:szCs w:val="20"/>
        </w:rPr>
        <w:tab/>
      </w:r>
      <w:r w:rsidR="003173D7" w:rsidRPr="00794587">
        <w:rPr>
          <w:rFonts w:ascii="Open Sans Light" w:hAnsi="Open Sans Light" w:cs="Open Sans Light"/>
          <w:i/>
          <w:sz w:val="20"/>
          <w:szCs w:val="20"/>
        </w:rPr>
        <w:tab/>
      </w:r>
      <w:r w:rsidR="003173D7" w:rsidRPr="00794587">
        <w:rPr>
          <w:rFonts w:ascii="Open Sans Light" w:hAnsi="Open Sans Light" w:cs="Open Sans Light"/>
          <w:i/>
          <w:sz w:val="20"/>
          <w:szCs w:val="20"/>
        </w:rPr>
        <w:tab/>
      </w:r>
      <w:r w:rsidR="003173D7" w:rsidRPr="00794587">
        <w:rPr>
          <w:rFonts w:ascii="Open Sans Light" w:hAnsi="Open Sans Light" w:cs="Open Sans Light"/>
          <w:i/>
          <w:sz w:val="20"/>
          <w:szCs w:val="20"/>
        </w:rPr>
        <w:tab/>
        <w:t>Data: ............................................</w:t>
      </w:r>
    </w:p>
    <w:p w14:paraId="044D9539" w14:textId="77777777" w:rsidR="00A4686D" w:rsidRPr="00794587" w:rsidRDefault="00A4686D" w:rsidP="00A4686D">
      <w:pPr>
        <w:rPr>
          <w:rFonts w:ascii="Open Sans Light" w:hAnsi="Open Sans Light" w:cs="Open Sans Light"/>
          <w:i/>
          <w:sz w:val="20"/>
          <w:szCs w:val="20"/>
        </w:rPr>
      </w:pPr>
    </w:p>
    <w:p w14:paraId="2F626494" w14:textId="77777777" w:rsidR="00A4686D" w:rsidRPr="00794587" w:rsidRDefault="00A4686D" w:rsidP="00A4686D">
      <w:pPr>
        <w:rPr>
          <w:rFonts w:ascii="Open Sans Light" w:hAnsi="Open Sans Light" w:cs="Open Sans Light"/>
          <w:i/>
          <w:sz w:val="20"/>
          <w:szCs w:val="20"/>
        </w:rPr>
      </w:pPr>
    </w:p>
    <w:p w14:paraId="6CB9566F" w14:textId="77777777" w:rsidR="00A4686D" w:rsidRPr="00794587" w:rsidRDefault="00A4686D" w:rsidP="00A4686D">
      <w:pPr>
        <w:rPr>
          <w:rFonts w:ascii="Open Sans Light" w:hAnsi="Open Sans Light" w:cs="Open Sans Light"/>
          <w:i/>
          <w:sz w:val="20"/>
          <w:szCs w:val="20"/>
        </w:rPr>
      </w:pPr>
      <w:r w:rsidRPr="00794587">
        <w:rPr>
          <w:rFonts w:ascii="Open Sans Light" w:hAnsi="Open Sans Light" w:cs="Open Sans Light"/>
          <w:i/>
          <w:sz w:val="20"/>
          <w:szCs w:val="20"/>
        </w:rPr>
        <w:t>.................................................</w:t>
      </w:r>
      <w:r w:rsidR="003173D7" w:rsidRPr="00794587">
        <w:rPr>
          <w:rFonts w:ascii="Open Sans Light" w:hAnsi="Open Sans Light" w:cs="Open Sans Light"/>
          <w:i/>
          <w:sz w:val="20"/>
          <w:szCs w:val="20"/>
        </w:rPr>
        <w:tab/>
      </w:r>
      <w:r w:rsidR="003173D7" w:rsidRPr="00794587">
        <w:rPr>
          <w:rFonts w:ascii="Open Sans Light" w:hAnsi="Open Sans Light" w:cs="Open Sans Light"/>
          <w:i/>
          <w:sz w:val="20"/>
          <w:szCs w:val="20"/>
        </w:rPr>
        <w:tab/>
      </w:r>
      <w:r w:rsidR="003173D7" w:rsidRPr="00794587">
        <w:rPr>
          <w:rFonts w:ascii="Open Sans Light" w:hAnsi="Open Sans Light" w:cs="Open Sans Light"/>
          <w:i/>
          <w:sz w:val="20"/>
          <w:szCs w:val="20"/>
        </w:rPr>
        <w:tab/>
      </w:r>
      <w:r w:rsidR="003173D7" w:rsidRPr="00794587">
        <w:rPr>
          <w:rFonts w:ascii="Open Sans Light" w:hAnsi="Open Sans Light" w:cs="Open Sans Light"/>
          <w:i/>
          <w:sz w:val="20"/>
          <w:szCs w:val="20"/>
        </w:rPr>
        <w:tab/>
      </w:r>
      <w:r w:rsidR="003173D7" w:rsidRPr="00794587">
        <w:rPr>
          <w:rFonts w:ascii="Open Sans Light" w:hAnsi="Open Sans Light" w:cs="Open Sans Light"/>
          <w:i/>
          <w:sz w:val="20"/>
          <w:szCs w:val="20"/>
        </w:rPr>
        <w:tab/>
        <w:t>.................................................</w:t>
      </w:r>
    </w:p>
    <w:p w14:paraId="1D35C3E8" w14:textId="77777777" w:rsidR="003173D7" w:rsidRPr="00794587" w:rsidRDefault="00A4686D" w:rsidP="003173D7">
      <w:pPr>
        <w:ind w:right="-426"/>
        <w:rPr>
          <w:rFonts w:ascii="Open Sans Light" w:hAnsi="Open Sans Light" w:cs="Open Sans Light"/>
          <w:i/>
          <w:sz w:val="20"/>
          <w:szCs w:val="20"/>
        </w:rPr>
      </w:pPr>
      <w:r w:rsidRPr="00794587">
        <w:rPr>
          <w:rFonts w:ascii="Open Sans Light" w:hAnsi="Open Sans Light" w:cs="Open Sans Light"/>
          <w:i/>
          <w:sz w:val="20"/>
          <w:szCs w:val="20"/>
        </w:rPr>
        <w:t xml:space="preserve">podpis </w:t>
      </w:r>
      <w:r w:rsidR="000A38F0" w:rsidRPr="00794587">
        <w:rPr>
          <w:rFonts w:ascii="Open Sans Light" w:hAnsi="Open Sans Light" w:cs="Open Sans Light"/>
          <w:i/>
          <w:sz w:val="20"/>
          <w:szCs w:val="20"/>
        </w:rPr>
        <w:t>osoby weryfikującej protest</w:t>
      </w:r>
      <w:r w:rsidRPr="00794587">
        <w:rPr>
          <w:rFonts w:ascii="Open Sans Light" w:hAnsi="Open Sans Light" w:cs="Open Sans Light"/>
          <w:i/>
          <w:sz w:val="20"/>
          <w:szCs w:val="20"/>
        </w:rPr>
        <w:t xml:space="preserve"> </w:t>
      </w:r>
      <w:r w:rsidR="000A38F0" w:rsidRPr="00794587">
        <w:rPr>
          <w:rFonts w:ascii="Open Sans Light" w:hAnsi="Open Sans Light" w:cs="Open Sans Light"/>
          <w:i/>
          <w:sz w:val="20"/>
          <w:szCs w:val="20"/>
        </w:rPr>
        <w:t>(Członek KOP)</w:t>
      </w:r>
      <w:r w:rsidR="003173D7" w:rsidRPr="00794587">
        <w:rPr>
          <w:rFonts w:ascii="Open Sans Light" w:hAnsi="Open Sans Light" w:cs="Open Sans Light"/>
          <w:i/>
          <w:sz w:val="20"/>
          <w:szCs w:val="20"/>
        </w:rPr>
        <w:tab/>
        <w:t>podpis osoby weryfikującej protest (Członek KOP)</w:t>
      </w:r>
    </w:p>
    <w:p w14:paraId="32A95E31" w14:textId="77777777" w:rsidR="00A4686D" w:rsidRPr="00794587" w:rsidRDefault="00A4686D" w:rsidP="00A4686D">
      <w:pPr>
        <w:rPr>
          <w:rFonts w:ascii="Open Sans Light" w:hAnsi="Open Sans Light" w:cs="Open Sans Light"/>
          <w:i/>
          <w:sz w:val="20"/>
          <w:szCs w:val="20"/>
        </w:rPr>
      </w:pPr>
    </w:p>
    <w:p w14:paraId="268F5F82" w14:textId="77777777" w:rsidR="00D32E79" w:rsidRPr="00794587" w:rsidRDefault="00680F9B" w:rsidP="00680F9B">
      <w:pPr>
        <w:rPr>
          <w:rFonts w:ascii="Open Sans Light" w:hAnsi="Open Sans Light" w:cs="Open Sans Light"/>
          <w:b/>
          <w:sz w:val="21"/>
          <w:szCs w:val="21"/>
        </w:rPr>
      </w:pPr>
      <w:r w:rsidRPr="00794587">
        <w:rPr>
          <w:rFonts w:ascii="Open Sans Light" w:hAnsi="Open Sans Light" w:cs="Open Sans Light"/>
          <w:b/>
          <w:sz w:val="21"/>
          <w:szCs w:val="21"/>
        </w:rPr>
        <w:t>Część IV</w:t>
      </w:r>
    </w:p>
    <w:p w14:paraId="654FD2AB" w14:textId="77777777" w:rsidR="00680F9B" w:rsidRPr="00794587" w:rsidRDefault="00680F9B" w:rsidP="00680F9B">
      <w:pPr>
        <w:rPr>
          <w:rFonts w:ascii="Open Sans Light" w:hAnsi="Open Sans Light" w:cs="Open Sans Light"/>
          <w:b/>
          <w:sz w:val="21"/>
          <w:szCs w:val="21"/>
        </w:rPr>
      </w:pPr>
      <w:r w:rsidRPr="00794587">
        <w:rPr>
          <w:rFonts w:ascii="Open Sans Light" w:hAnsi="Open Sans Light" w:cs="Open Sans Light"/>
          <w:b/>
          <w:sz w:val="21"/>
          <w:szCs w:val="21"/>
        </w:rPr>
        <w:t xml:space="preserve">Weryfikacja zarzutów podniesionych w proteście </w:t>
      </w:r>
    </w:p>
    <w:p w14:paraId="4251DF29" w14:textId="77777777" w:rsidR="00FE6C15" w:rsidRPr="00794587" w:rsidRDefault="00FE6C15" w:rsidP="00680F9B">
      <w:pPr>
        <w:rPr>
          <w:rFonts w:ascii="Open Sans Light" w:hAnsi="Open Sans Light" w:cs="Open Sans Light"/>
          <w:sz w:val="21"/>
          <w:szCs w:val="21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do weryfikacji zarzutów w proteście"/>
        <w:tblDescription w:val="Tabela do weryfikacji zarzutów w proteście"/>
      </w:tblPr>
      <w:tblGrid>
        <w:gridCol w:w="709"/>
        <w:gridCol w:w="4111"/>
        <w:gridCol w:w="1134"/>
        <w:gridCol w:w="3402"/>
      </w:tblGrid>
      <w:tr w:rsidR="00680F9B" w:rsidRPr="00794587" w14:paraId="72418356" w14:textId="77777777" w:rsidTr="00346FC6">
        <w:tc>
          <w:tcPr>
            <w:tcW w:w="709" w:type="dxa"/>
            <w:shd w:val="clear" w:color="auto" w:fill="BFBFBF"/>
          </w:tcPr>
          <w:p w14:paraId="59EAF718" w14:textId="77777777" w:rsidR="00680F9B" w:rsidRPr="00794587" w:rsidRDefault="00680F9B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BFBFBF"/>
          </w:tcPr>
          <w:p w14:paraId="26162D56" w14:textId="77777777" w:rsidR="00680F9B" w:rsidRPr="00794587" w:rsidRDefault="00680F9B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/>
          </w:tcPr>
          <w:p w14:paraId="3BD5F902" w14:textId="77777777" w:rsidR="00346FC6" w:rsidRPr="00794587" w:rsidRDefault="00680F9B">
            <w:pPr>
              <w:spacing w:beforeLines="20" w:before="48" w:afterLines="20" w:after="48"/>
              <w:ind w:right="-69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>Zarzut zasadny/</w:t>
            </w:r>
          </w:p>
          <w:p w14:paraId="1ABEA77B" w14:textId="77777777" w:rsidR="00680F9B" w:rsidRPr="00794587" w:rsidRDefault="00680F9B">
            <w:pPr>
              <w:spacing w:beforeLines="20" w:before="48" w:afterLines="20" w:after="48"/>
              <w:ind w:right="-69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>niezasadny T/N</w:t>
            </w:r>
          </w:p>
        </w:tc>
        <w:tc>
          <w:tcPr>
            <w:tcW w:w="3402" w:type="dxa"/>
            <w:shd w:val="clear" w:color="auto" w:fill="BFBFBF"/>
          </w:tcPr>
          <w:p w14:paraId="1F2BE6CA" w14:textId="77777777" w:rsidR="00680F9B" w:rsidRPr="00794587" w:rsidRDefault="00680F9B">
            <w:pPr>
              <w:spacing w:beforeLines="20" w:before="48" w:afterLines="20" w:after="48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Uzasadnienie </w:t>
            </w:r>
          </w:p>
        </w:tc>
      </w:tr>
      <w:tr w:rsidR="00680F9B" w:rsidRPr="00794587" w14:paraId="011D6648" w14:textId="77777777" w:rsidTr="00346FC6">
        <w:tc>
          <w:tcPr>
            <w:tcW w:w="709" w:type="dxa"/>
          </w:tcPr>
          <w:p w14:paraId="56585DAC" w14:textId="77777777" w:rsidR="00680F9B" w:rsidRPr="00794587" w:rsidRDefault="00680F9B" w:rsidP="00680F9B">
            <w:pPr>
              <w:numPr>
                <w:ilvl w:val="0"/>
                <w:numId w:val="13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14:paraId="170E6AD3" w14:textId="77777777" w:rsidR="00680F9B" w:rsidRPr="00794587" w:rsidRDefault="00680F9B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Zarzuty proceduralne  </w:t>
            </w:r>
          </w:p>
        </w:tc>
        <w:tc>
          <w:tcPr>
            <w:tcW w:w="1134" w:type="dxa"/>
          </w:tcPr>
          <w:p w14:paraId="1F24E43D" w14:textId="77777777" w:rsidR="00680F9B" w:rsidRPr="00794587" w:rsidRDefault="00680F9B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54CBDA" w14:textId="77777777" w:rsidR="00680F9B" w:rsidRPr="00794587" w:rsidRDefault="00680F9B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80F9B" w:rsidRPr="00794587" w14:paraId="112B46DB" w14:textId="77777777" w:rsidTr="00346FC6">
        <w:tc>
          <w:tcPr>
            <w:tcW w:w="709" w:type="dxa"/>
          </w:tcPr>
          <w:p w14:paraId="5FE983D6" w14:textId="77777777" w:rsidR="00680F9B" w:rsidRPr="00794587" w:rsidRDefault="00680F9B" w:rsidP="00680F9B">
            <w:pPr>
              <w:numPr>
                <w:ilvl w:val="0"/>
                <w:numId w:val="13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14:paraId="1C73A4FA" w14:textId="77777777" w:rsidR="00680F9B" w:rsidRPr="00794587" w:rsidRDefault="00680F9B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Zarzuty dotyczące spełnienia kryterium  nr:</w:t>
            </w:r>
          </w:p>
        </w:tc>
        <w:tc>
          <w:tcPr>
            <w:tcW w:w="1134" w:type="dxa"/>
          </w:tcPr>
          <w:p w14:paraId="1B8CCFE8" w14:textId="77777777" w:rsidR="00680F9B" w:rsidRPr="00794587" w:rsidRDefault="00680F9B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410BCE5" w14:textId="77777777" w:rsidR="00680F9B" w:rsidRPr="00794587" w:rsidRDefault="00680F9B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449F2BC" w14:textId="77777777" w:rsidR="006B5DD9" w:rsidRPr="00794587" w:rsidRDefault="006B5DD9" w:rsidP="00A4686D">
      <w:pPr>
        <w:rPr>
          <w:rFonts w:ascii="Open Sans Light" w:hAnsi="Open Sans Light" w:cs="Open Sans Light"/>
          <w:i/>
          <w:sz w:val="20"/>
          <w:szCs w:val="20"/>
        </w:rPr>
      </w:pPr>
    </w:p>
    <w:p w14:paraId="63F1F275" w14:textId="77777777" w:rsidR="00D32E79" w:rsidRPr="00794587" w:rsidRDefault="006B5DD9" w:rsidP="006B5DD9">
      <w:pPr>
        <w:rPr>
          <w:rFonts w:ascii="Open Sans Light" w:hAnsi="Open Sans Light" w:cs="Open Sans Light"/>
          <w:b/>
          <w:sz w:val="21"/>
          <w:szCs w:val="21"/>
        </w:rPr>
      </w:pPr>
      <w:bookmarkStart w:id="0" w:name="_Hlk175902165"/>
      <w:r w:rsidRPr="00794587">
        <w:rPr>
          <w:rFonts w:ascii="Open Sans Light" w:hAnsi="Open Sans Light" w:cs="Open Sans Light"/>
          <w:b/>
          <w:sz w:val="21"/>
          <w:szCs w:val="21"/>
        </w:rPr>
        <w:t>Część V</w:t>
      </w:r>
    </w:p>
    <w:p w14:paraId="53EF5C60" w14:textId="77777777" w:rsidR="006B5DD9" w:rsidRPr="00794587" w:rsidRDefault="006B5DD9" w:rsidP="006B5DD9">
      <w:pPr>
        <w:rPr>
          <w:rFonts w:ascii="Open Sans Light" w:hAnsi="Open Sans Light" w:cs="Open Sans Light"/>
          <w:sz w:val="21"/>
          <w:szCs w:val="21"/>
        </w:rPr>
      </w:pPr>
      <w:r w:rsidRPr="00794587">
        <w:rPr>
          <w:rFonts w:ascii="Open Sans Light" w:hAnsi="Open Sans Light" w:cs="Open Sans Light"/>
          <w:b/>
          <w:sz w:val="21"/>
          <w:szCs w:val="21"/>
        </w:rPr>
        <w:t xml:space="preserve">Weryfikacja przesłanek wyłączenia od udziału w procedurze odwoławczej (zatwierdzeniu autoweryfikacji) Przewodniczącego KOP/ Zastępcy Przewodniczącego KOP. 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do weryfikacji przesłanek wyłączenia od udziału w procedurze odwoławczej"/>
        <w:tblDescription w:val="Tabela do weryfikacji przesłanek wyłączenia od udziału w procedurze odwoławczej"/>
      </w:tblPr>
      <w:tblGrid>
        <w:gridCol w:w="709"/>
        <w:gridCol w:w="4230"/>
        <w:gridCol w:w="1015"/>
        <w:gridCol w:w="3402"/>
      </w:tblGrid>
      <w:tr w:rsidR="006B5DD9" w:rsidRPr="00794587" w14:paraId="0F423074" w14:textId="77777777">
        <w:tc>
          <w:tcPr>
            <w:tcW w:w="709" w:type="dxa"/>
            <w:shd w:val="clear" w:color="auto" w:fill="BFBFBF"/>
          </w:tcPr>
          <w:p w14:paraId="20B7C1F8" w14:textId="77777777" w:rsidR="006B5DD9" w:rsidRPr="00794587" w:rsidRDefault="006B5DD9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BFBFBF"/>
          </w:tcPr>
          <w:p w14:paraId="4498FA92" w14:textId="77777777" w:rsidR="006B5DD9" w:rsidRPr="00794587" w:rsidRDefault="006B5DD9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BFBFBF"/>
          </w:tcPr>
          <w:p w14:paraId="3BD184B6" w14:textId="77777777" w:rsidR="006B5DD9" w:rsidRPr="00794587" w:rsidRDefault="006B5DD9">
            <w:pPr>
              <w:spacing w:beforeLines="20" w:before="48" w:afterLines="20" w:after="48"/>
              <w:ind w:right="-69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>T</w:t>
            </w:r>
            <w:r w:rsidRPr="00794587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6"/>
            </w: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>/N</w:t>
            </w:r>
          </w:p>
        </w:tc>
        <w:tc>
          <w:tcPr>
            <w:tcW w:w="3402" w:type="dxa"/>
            <w:shd w:val="clear" w:color="auto" w:fill="BFBFBF"/>
          </w:tcPr>
          <w:p w14:paraId="6FDD1381" w14:textId="77777777" w:rsidR="006B5DD9" w:rsidRPr="00794587" w:rsidRDefault="006B5DD9">
            <w:pPr>
              <w:spacing w:beforeLines="20" w:before="48" w:afterLines="20" w:after="48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6B5DD9" w:rsidRPr="00794587" w14:paraId="4CFA5E07" w14:textId="77777777">
        <w:tc>
          <w:tcPr>
            <w:tcW w:w="709" w:type="dxa"/>
          </w:tcPr>
          <w:p w14:paraId="79499DE4" w14:textId="77777777" w:rsidR="006B5DD9" w:rsidRPr="00794587" w:rsidRDefault="006B5DD9" w:rsidP="006B5DD9">
            <w:pPr>
              <w:numPr>
                <w:ilvl w:val="0"/>
                <w:numId w:val="11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183B262C" w14:textId="77777777" w:rsidR="006B5DD9" w:rsidRPr="00794587" w:rsidRDefault="006B5DD9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Czy pracownik weryfikujący (przewodniczący KOP) brał udział w przygotowaniu lub ocenie projektu?</w:t>
            </w:r>
          </w:p>
        </w:tc>
        <w:tc>
          <w:tcPr>
            <w:tcW w:w="1015" w:type="dxa"/>
          </w:tcPr>
          <w:p w14:paraId="303420A8" w14:textId="77777777" w:rsidR="006B5DD9" w:rsidRPr="00794587" w:rsidRDefault="006B5DD9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AD5891F" w14:textId="77777777" w:rsidR="006B5DD9" w:rsidRPr="00794587" w:rsidRDefault="006B5DD9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bookmarkEnd w:id="0"/>
    </w:tbl>
    <w:p w14:paraId="3BF5FE5F" w14:textId="77777777" w:rsidR="006B5DD9" w:rsidRPr="00794587" w:rsidRDefault="006B5DD9" w:rsidP="00A4686D">
      <w:pPr>
        <w:rPr>
          <w:rFonts w:ascii="Open Sans Light" w:hAnsi="Open Sans Light" w:cs="Open Sans Light"/>
          <w:i/>
          <w:sz w:val="20"/>
          <w:szCs w:val="20"/>
        </w:rPr>
      </w:pPr>
    </w:p>
    <w:p w14:paraId="672C5575" w14:textId="77777777" w:rsidR="00FF3E24" w:rsidRPr="00794587" w:rsidRDefault="00FF3E24" w:rsidP="00FF3E24">
      <w:pPr>
        <w:rPr>
          <w:rFonts w:ascii="Open Sans Light" w:hAnsi="Open Sans Light" w:cs="Open Sans Light"/>
          <w:b/>
          <w:sz w:val="21"/>
          <w:szCs w:val="21"/>
        </w:rPr>
      </w:pPr>
      <w:r w:rsidRPr="00794587">
        <w:rPr>
          <w:rFonts w:ascii="Open Sans Light" w:hAnsi="Open Sans Light" w:cs="Open Sans Light"/>
          <w:b/>
          <w:sz w:val="21"/>
          <w:szCs w:val="21"/>
        </w:rPr>
        <w:t>Część VI</w:t>
      </w:r>
    </w:p>
    <w:p w14:paraId="2AD74644" w14:textId="77777777" w:rsidR="00FF3E24" w:rsidRPr="00794587" w:rsidRDefault="00FF3E24" w:rsidP="00FF3E24">
      <w:pPr>
        <w:rPr>
          <w:rFonts w:ascii="Open Sans Light" w:hAnsi="Open Sans Light" w:cs="Open Sans Light"/>
          <w:sz w:val="21"/>
          <w:szCs w:val="21"/>
        </w:rPr>
      </w:pPr>
      <w:r w:rsidRPr="00794587">
        <w:rPr>
          <w:rFonts w:ascii="Open Sans Light" w:hAnsi="Open Sans Light" w:cs="Open Sans Light"/>
          <w:b/>
          <w:sz w:val="21"/>
          <w:szCs w:val="21"/>
        </w:rPr>
        <w:t xml:space="preserve">Weryfikacja przesłanek wyłączenia od udziału w procedurze odwoławczej (zatwierdzeniu autoweryfikacji) Przewodniczącego KOP/ Zastępcy Przewodniczącego KOP. 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do weryfikacji przesłanek wyłączenia od udziału w procedurze odwoławczej"/>
        <w:tblDescription w:val="Tabela do weryfikacji przesłanek wyłączenia od udziału w procedurze odwoławczej"/>
      </w:tblPr>
      <w:tblGrid>
        <w:gridCol w:w="709"/>
        <w:gridCol w:w="4230"/>
        <w:gridCol w:w="1015"/>
        <w:gridCol w:w="3402"/>
      </w:tblGrid>
      <w:tr w:rsidR="00FF3E24" w:rsidRPr="00794587" w14:paraId="417E1EFA" w14:textId="77777777">
        <w:tc>
          <w:tcPr>
            <w:tcW w:w="709" w:type="dxa"/>
            <w:shd w:val="clear" w:color="auto" w:fill="BFBFBF"/>
          </w:tcPr>
          <w:p w14:paraId="1FAF7399" w14:textId="77777777" w:rsidR="00FF3E24" w:rsidRPr="00794587" w:rsidRDefault="00FF3E24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BFBFBF"/>
          </w:tcPr>
          <w:p w14:paraId="28F286B5" w14:textId="77777777" w:rsidR="00FF3E24" w:rsidRPr="00794587" w:rsidRDefault="00FF3E24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BFBFBF"/>
          </w:tcPr>
          <w:p w14:paraId="7B268439" w14:textId="77777777" w:rsidR="00FF3E24" w:rsidRPr="00794587" w:rsidRDefault="00FF3E24">
            <w:pPr>
              <w:spacing w:beforeLines="20" w:before="48" w:afterLines="20" w:after="48"/>
              <w:ind w:right="-69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>T/N</w:t>
            </w:r>
          </w:p>
        </w:tc>
        <w:tc>
          <w:tcPr>
            <w:tcW w:w="3402" w:type="dxa"/>
            <w:shd w:val="clear" w:color="auto" w:fill="BFBFBF"/>
          </w:tcPr>
          <w:p w14:paraId="0FAB80F0" w14:textId="77777777" w:rsidR="00FF3E24" w:rsidRPr="00794587" w:rsidRDefault="00FF3E24">
            <w:pPr>
              <w:spacing w:beforeLines="20" w:before="48" w:afterLines="20" w:after="48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FF3E24" w:rsidRPr="00794587" w14:paraId="31B986FC" w14:textId="77777777">
        <w:tc>
          <w:tcPr>
            <w:tcW w:w="709" w:type="dxa"/>
          </w:tcPr>
          <w:p w14:paraId="1E77219B" w14:textId="77777777" w:rsidR="00FF3E24" w:rsidRPr="00794587" w:rsidRDefault="00FF3E24" w:rsidP="00FF3E24">
            <w:pPr>
              <w:numPr>
                <w:ilvl w:val="0"/>
                <w:numId w:val="15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5B510768" w14:textId="77777777" w:rsidR="00FF3E24" w:rsidRPr="00794587" w:rsidRDefault="00FF3E24" w:rsidP="008B2B8C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Czy pracownicy weryfikujący protest brali udział w przygotowaniu lub ocenie projektu ? </w:t>
            </w:r>
          </w:p>
        </w:tc>
        <w:tc>
          <w:tcPr>
            <w:tcW w:w="1015" w:type="dxa"/>
          </w:tcPr>
          <w:p w14:paraId="4E96014A" w14:textId="77777777" w:rsidR="00FF3E24" w:rsidRPr="00794587" w:rsidRDefault="00FF3E24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BBC4BEC" w14:textId="77777777" w:rsidR="00FF3E24" w:rsidRPr="00794587" w:rsidRDefault="00FF3E24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B5F82" w:rsidRPr="00794587" w14:paraId="00CC7A38" w14:textId="77777777">
        <w:tc>
          <w:tcPr>
            <w:tcW w:w="709" w:type="dxa"/>
          </w:tcPr>
          <w:p w14:paraId="357C3AE7" w14:textId="77777777" w:rsidR="004B5F82" w:rsidRPr="00794587" w:rsidRDefault="004B5F82" w:rsidP="00FF3E24">
            <w:pPr>
              <w:numPr>
                <w:ilvl w:val="0"/>
                <w:numId w:val="15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79EC8316" w14:textId="77777777" w:rsidR="004B5F82" w:rsidRPr="00794587" w:rsidRDefault="004B5F82" w:rsidP="004B5F82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Czy pracownicy weryfikujący</w:t>
            </w:r>
            <w:r w:rsidR="00FC41DE"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 protest</w:t>
            </w: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 złożyli oświadczenia dot. zachowania poufności i bezstronności (Zał. </w:t>
            </w:r>
            <w:r w:rsidRPr="00794587">
              <w:rPr>
                <w:rFonts w:ascii="Open Sans Light" w:hAnsi="Open Sans Light" w:cs="Open Sans Light"/>
                <w:b/>
                <w:sz w:val="20"/>
                <w:szCs w:val="20"/>
              </w:rPr>
              <w:t>4.3.4-1)</w:t>
            </w: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015" w:type="dxa"/>
          </w:tcPr>
          <w:p w14:paraId="016DD4AA" w14:textId="77777777" w:rsidR="004B5F82" w:rsidRPr="00794587" w:rsidRDefault="004B5F82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D841FFF" w14:textId="77777777" w:rsidR="004B5F82" w:rsidRPr="00794587" w:rsidRDefault="004B5F82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FF3E24" w:rsidRPr="00794587" w14:paraId="7A1ACBAD" w14:textId="77777777">
        <w:tc>
          <w:tcPr>
            <w:tcW w:w="709" w:type="dxa"/>
          </w:tcPr>
          <w:p w14:paraId="3F7969AC" w14:textId="77777777" w:rsidR="00FF3E24" w:rsidRPr="00794587" w:rsidRDefault="00FF3E24" w:rsidP="00FF3E24">
            <w:pPr>
              <w:numPr>
                <w:ilvl w:val="0"/>
                <w:numId w:val="15"/>
              </w:num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2FD7AF39" w14:textId="77777777" w:rsidR="00FF3E24" w:rsidRPr="00794587" w:rsidRDefault="00FF3E24">
            <w:pPr>
              <w:spacing w:beforeLines="20" w:before="48" w:afterLines="20" w:after="48"/>
              <w:rPr>
                <w:rFonts w:ascii="Open Sans Light" w:hAnsi="Open Sans Light" w:cs="Open Sans Light"/>
                <w:sz w:val="20"/>
                <w:szCs w:val="20"/>
              </w:rPr>
            </w:pP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Czy pracownicy weryfikujący protest wypełnili wszystkie pola Listy</w:t>
            </w:r>
            <w:r w:rsidR="00B34DA1" w:rsidRPr="00794587">
              <w:rPr>
                <w:rFonts w:ascii="Open Sans Light" w:hAnsi="Open Sans Light" w:cs="Open Sans Light"/>
                <w:sz w:val="20"/>
                <w:szCs w:val="20"/>
              </w:rPr>
              <w:t xml:space="preserve"> sprawdzającej</w:t>
            </w:r>
            <w:r w:rsidRPr="00794587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015" w:type="dxa"/>
          </w:tcPr>
          <w:p w14:paraId="0069E472" w14:textId="77777777" w:rsidR="00FF3E24" w:rsidRPr="00794587" w:rsidRDefault="00FF3E24">
            <w:pPr>
              <w:spacing w:beforeLines="20" w:before="48" w:afterLines="20" w:after="48"/>
              <w:ind w:right="-69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96D8882" w14:textId="77777777" w:rsidR="00FF3E24" w:rsidRPr="00794587" w:rsidRDefault="00FF3E24">
            <w:pPr>
              <w:spacing w:beforeLines="20" w:before="48" w:afterLines="20" w:after="48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71049C03" w14:textId="77777777" w:rsidR="00A4686D" w:rsidRPr="00794587" w:rsidRDefault="00A4686D" w:rsidP="00A4686D">
      <w:pPr>
        <w:rPr>
          <w:rFonts w:ascii="Open Sans Light" w:hAnsi="Open Sans Light" w:cs="Open Sans Light"/>
          <w:i/>
          <w:sz w:val="20"/>
          <w:szCs w:val="20"/>
        </w:rPr>
      </w:pPr>
    </w:p>
    <w:p w14:paraId="48E3FE39" w14:textId="2BF6B7E8" w:rsidR="00A4686D" w:rsidRPr="00794587" w:rsidRDefault="00A4686D" w:rsidP="00A4686D">
      <w:pPr>
        <w:rPr>
          <w:rFonts w:ascii="Open Sans Light" w:hAnsi="Open Sans Light" w:cs="Open Sans Light"/>
          <w:i/>
          <w:sz w:val="20"/>
          <w:szCs w:val="20"/>
        </w:rPr>
      </w:pPr>
      <w:r w:rsidRPr="00794587">
        <w:rPr>
          <w:rFonts w:ascii="Open Sans Light" w:hAnsi="Open Sans Light" w:cs="Open Sans Light"/>
          <w:i/>
          <w:sz w:val="20"/>
          <w:szCs w:val="20"/>
        </w:rPr>
        <w:t>Data: ......................................</w:t>
      </w:r>
    </w:p>
    <w:p w14:paraId="6D9CB170" w14:textId="77777777" w:rsidR="00A4686D" w:rsidRPr="00794587" w:rsidRDefault="00A4686D" w:rsidP="00A4686D">
      <w:pPr>
        <w:rPr>
          <w:rFonts w:ascii="Open Sans Light" w:hAnsi="Open Sans Light" w:cs="Open Sans Light"/>
          <w:i/>
          <w:sz w:val="20"/>
          <w:szCs w:val="20"/>
        </w:rPr>
      </w:pPr>
      <w:r w:rsidRPr="00794587">
        <w:rPr>
          <w:rFonts w:ascii="Open Sans Light" w:hAnsi="Open Sans Light" w:cs="Open Sans Light"/>
          <w:i/>
          <w:sz w:val="20"/>
          <w:szCs w:val="20"/>
        </w:rPr>
        <w:t>.................................................</w:t>
      </w:r>
    </w:p>
    <w:p w14:paraId="2F5002A2" w14:textId="77777777" w:rsidR="00A4686D" w:rsidRPr="00794587" w:rsidRDefault="00A4686D" w:rsidP="00794587">
      <w:pPr>
        <w:rPr>
          <w:rFonts w:ascii="Open Sans Light" w:hAnsi="Open Sans Light" w:cs="Open Sans Light"/>
          <w:i/>
          <w:sz w:val="20"/>
          <w:szCs w:val="20"/>
        </w:rPr>
      </w:pPr>
      <w:r w:rsidRPr="00794587">
        <w:rPr>
          <w:rFonts w:ascii="Open Sans Light" w:hAnsi="Open Sans Light" w:cs="Open Sans Light"/>
          <w:i/>
          <w:sz w:val="20"/>
          <w:szCs w:val="20"/>
        </w:rPr>
        <w:lastRenderedPageBreak/>
        <w:t xml:space="preserve">podpis osoby </w:t>
      </w:r>
      <w:r w:rsidR="0055751F" w:rsidRPr="00794587">
        <w:rPr>
          <w:rFonts w:ascii="Open Sans Light" w:hAnsi="Open Sans Light" w:cs="Open Sans Light"/>
          <w:i/>
          <w:sz w:val="20"/>
          <w:szCs w:val="20"/>
        </w:rPr>
        <w:t xml:space="preserve">weryfikującej </w:t>
      </w:r>
      <w:r w:rsidR="000A38F0" w:rsidRPr="00794587">
        <w:rPr>
          <w:rFonts w:ascii="Open Sans Light" w:hAnsi="Open Sans Light" w:cs="Open Sans Light"/>
          <w:i/>
          <w:sz w:val="20"/>
          <w:szCs w:val="20"/>
        </w:rPr>
        <w:t>(Przewodniczący KOP</w:t>
      </w:r>
      <w:r w:rsidR="001069F0" w:rsidRPr="00794587">
        <w:rPr>
          <w:rFonts w:ascii="Open Sans Light" w:hAnsi="Open Sans Light" w:cs="Open Sans Light"/>
          <w:i/>
          <w:sz w:val="20"/>
          <w:szCs w:val="20"/>
        </w:rPr>
        <w:t>/ Zastępca Przewodniczącego KOP</w:t>
      </w:r>
      <w:r w:rsidR="000A38F0" w:rsidRPr="00794587">
        <w:rPr>
          <w:rFonts w:ascii="Open Sans Light" w:hAnsi="Open Sans Light" w:cs="Open Sans Light"/>
          <w:i/>
          <w:sz w:val="20"/>
          <w:szCs w:val="20"/>
        </w:rPr>
        <w:t>)</w:t>
      </w:r>
      <w:r w:rsidRPr="00794587">
        <w:rPr>
          <w:rFonts w:ascii="Open Sans Light" w:hAnsi="Open Sans Light" w:cs="Open Sans Light"/>
          <w:i/>
          <w:sz w:val="20"/>
          <w:szCs w:val="20"/>
        </w:rPr>
        <w:t xml:space="preserve"> </w:t>
      </w:r>
    </w:p>
    <w:sectPr w:rsidR="00A4686D" w:rsidRPr="00794587" w:rsidSect="00346FC6">
      <w:headerReference w:type="default" r:id="rId8"/>
      <w:footerReference w:type="default" r:id="rId9"/>
      <w:headerReference w:type="first" r:id="rId10"/>
      <w:pgSz w:w="11906" w:h="16838"/>
      <w:pgMar w:top="680" w:right="1418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86121" w14:textId="77777777" w:rsidR="008F61CD" w:rsidRDefault="008F61CD">
      <w:r>
        <w:separator/>
      </w:r>
    </w:p>
  </w:endnote>
  <w:endnote w:type="continuationSeparator" w:id="0">
    <w:p w14:paraId="378911F1" w14:textId="77777777" w:rsidR="008F61CD" w:rsidRDefault="008F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A2312" w14:textId="77777777" w:rsidR="00283026" w:rsidRPr="00794587" w:rsidRDefault="00283026" w:rsidP="00B11A8C">
    <w:pPr>
      <w:pStyle w:val="Stopka"/>
      <w:rPr>
        <w:rFonts w:ascii="Open Sans Light" w:hAnsi="Open Sans Light" w:cs="Open Sans Light"/>
        <w:sz w:val="20"/>
        <w:szCs w:val="20"/>
      </w:rPr>
    </w:pPr>
    <w:r w:rsidRPr="00794587">
      <w:rPr>
        <w:rStyle w:val="Numerstrony"/>
        <w:rFonts w:ascii="Open Sans Light" w:hAnsi="Open Sans Light" w:cs="Open Sans Light"/>
        <w:i/>
        <w:sz w:val="20"/>
        <w:szCs w:val="20"/>
      </w:rPr>
      <w:t>Lista sprawdzająca do</w:t>
    </w:r>
    <w:r w:rsidR="003662DB" w:rsidRPr="00794587">
      <w:rPr>
        <w:rStyle w:val="Numerstrony"/>
        <w:rFonts w:ascii="Open Sans Light" w:hAnsi="Open Sans Light" w:cs="Open Sans Light"/>
        <w:i/>
        <w:sz w:val="20"/>
        <w:szCs w:val="20"/>
      </w:rPr>
      <w:t xml:space="preserve"> weryfikacji formalnej protestu </w:t>
    </w:r>
    <w:r w:rsidRPr="00794587">
      <w:rPr>
        <w:rStyle w:val="Numerstrony"/>
        <w:rFonts w:ascii="Open Sans Light" w:hAnsi="Open Sans Light" w:cs="Open Sans Light"/>
        <w:sz w:val="20"/>
        <w:szCs w:val="20"/>
      </w:rPr>
      <w:tab/>
    </w:r>
    <w:r w:rsidRPr="00794587">
      <w:rPr>
        <w:rStyle w:val="Numerstrony"/>
        <w:rFonts w:ascii="Open Sans Light" w:hAnsi="Open Sans Light" w:cs="Open Sans Light"/>
        <w:sz w:val="20"/>
        <w:szCs w:val="20"/>
      </w:rPr>
      <w:tab/>
    </w:r>
    <w:r w:rsidRPr="00794587">
      <w:rPr>
        <w:rStyle w:val="Numerstrony"/>
        <w:rFonts w:ascii="Open Sans Light" w:hAnsi="Open Sans Light" w:cs="Open Sans Light"/>
        <w:sz w:val="20"/>
        <w:szCs w:val="20"/>
      </w:rPr>
      <w:tab/>
      <w:t xml:space="preserve"> </w:t>
    </w:r>
    <w:r w:rsidRPr="00794587">
      <w:rPr>
        <w:rStyle w:val="Numerstrony"/>
        <w:rFonts w:ascii="Open Sans Light" w:hAnsi="Open Sans Light" w:cs="Open Sans Light"/>
        <w:sz w:val="20"/>
        <w:szCs w:val="20"/>
      </w:rPr>
      <w:fldChar w:fldCharType="begin"/>
    </w:r>
    <w:r w:rsidRPr="00794587">
      <w:rPr>
        <w:rStyle w:val="Numerstrony"/>
        <w:rFonts w:ascii="Open Sans Light" w:hAnsi="Open Sans Light" w:cs="Open Sans Light"/>
        <w:sz w:val="20"/>
        <w:szCs w:val="20"/>
      </w:rPr>
      <w:instrText xml:space="preserve"> PAGE </w:instrText>
    </w:r>
    <w:r w:rsidRPr="00794587">
      <w:rPr>
        <w:rStyle w:val="Numerstrony"/>
        <w:rFonts w:ascii="Open Sans Light" w:hAnsi="Open Sans Light" w:cs="Open Sans Light"/>
        <w:sz w:val="20"/>
        <w:szCs w:val="20"/>
      </w:rPr>
      <w:fldChar w:fldCharType="separate"/>
    </w:r>
    <w:r w:rsidR="0044499D" w:rsidRPr="00794587">
      <w:rPr>
        <w:rStyle w:val="Numerstrony"/>
        <w:rFonts w:ascii="Open Sans Light" w:hAnsi="Open Sans Light" w:cs="Open Sans Light"/>
        <w:noProof/>
        <w:sz w:val="20"/>
        <w:szCs w:val="20"/>
      </w:rPr>
      <w:t>3</w:t>
    </w:r>
    <w:r w:rsidRPr="00794587">
      <w:rPr>
        <w:rStyle w:val="Numerstrony"/>
        <w:rFonts w:ascii="Open Sans Light" w:hAnsi="Open Sans Light" w:cs="Open Sans Light"/>
        <w:sz w:val="20"/>
        <w:szCs w:val="20"/>
      </w:rPr>
      <w:fldChar w:fldCharType="end"/>
    </w:r>
    <w:r w:rsidRPr="00794587">
      <w:rPr>
        <w:rStyle w:val="Numerstrony"/>
        <w:rFonts w:ascii="Open Sans Light" w:hAnsi="Open Sans Light" w:cs="Open Sans Light"/>
        <w:sz w:val="20"/>
        <w:szCs w:val="20"/>
      </w:rPr>
      <w:t>/</w:t>
    </w:r>
    <w:r w:rsidRPr="00794587">
      <w:rPr>
        <w:rStyle w:val="Numerstrony"/>
        <w:rFonts w:ascii="Open Sans Light" w:hAnsi="Open Sans Light" w:cs="Open Sans Light"/>
        <w:sz w:val="20"/>
        <w:szCs w:val="20"/>
      </w:rPr>
      <w:fldChar w:fldCharType="begin"/>
    </w:r>
    <w:r w:rsidRPr="00794587">
      <w:rPr>
        <w:rStyle w:val="Numerstrony"/>
        <w:rFonts w:ascii="Open Sans Light" w:hAnsi="Open Sans Light" w:cs="Open Sans Light"/>
        <w:sz w:val="20"/>
        <w:szCs w:val="20"/>
      </w:rPr>
      <w:instrText xml:space="preserve"> NUMPAGES </w:instrText>
    </w:r>
    <w:r w:rsidRPr="00794587">
      <w:rPr>
        <w:rStyle w:val="Numerstrony"/>
        <w:rFonts w:ascii="Open Sans Light" w:hAnsi="Open Sans Light" w:cs="Open Sans Light"/>
        <w:sz w:val="20"/>
        <w:szCs w:val="20"/>
      </w:rPr>
      <w:fldChar w:fldCharType="separate"/>
    </w:r>
    <w:r w:rsidR="0044499D" w:rsidRPr="00794587">
      <w:rPr>
        <w:rStyle w:val="Numerstrony"/>
        <w:rFonts w:ascii="Open Sans Light" w:hAnsi="Open Sans Light" w:cs="Open Sans Light"/>
        <w:noProof/>
        <w:sz w:val="20"/>
        <w:szCs w:val="20"/>
      </w:rPr>
      <w:t>3</w:t>
    </w:r>
    <w:r w:rsidRPr="00794587">
      <w:rPr>
        <w:rStyle w:val="Numerstrony"/>
        <w:rFonts w:ascii="Open Sans Light" w:hAnsi="Open Sans Light" w:cs="Open Sans Light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345C2" w14:textId="77777777" w:rsidR="008F61CD" w:rsidRDefault="008F61CD">
      <w:r>
        <w:separator/>
      </w:r>
    </w:p>
  </w:footnote>
  <w:footnote w:type="continuationSeparator" w:id="0">
    <w:p w14:paraId="1549171E" w14:textId="77777777" w:rsidR="008F61CD" w:rsidRDefault="008F61CD">
      <w:r>
        <w:continuationSeparator/>
      </w:r>
    </w:p>
  </w:footnote>
  <w:footnote w:id="1">
    <w:p w14:paraId="4C59BB14" w14:textId="77777777" w:rsidR="0041727A" w:rsidRPr="00794587" w:rsidRDefault="0041727A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794587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794587">
        <w:rPr>
          <w:rFonts w:ascii="Open Sans Light" w:hAnsi="Open Sans Light" w:cs="Open Sans Light"/>
          <w:sz w:val="16"/>
          <w:szCs w:val="16"/>
        </w:rPr>
        <w:t xml:space="preserve"> Pracownik wypełnia Część I przed przystąpieniem do merytorycznej analizy protestu. </w:t>
      </w:r>
    </w:p>
  </w:footnote>
  <w:footnote w:id="2">
    <w:p w14:paraId="296ACCE7" w14:textId="77777777" w:rsidR="00FF3E24" w:rsidRPr="00794587" w:rsidRDefault="00FF3E24" w:rsidP="005D7D43">
      <w:pPr>
        <w:pStyle w:val="Tekstprzypisudolnego"/>
        <w:jc w:val="both"/>
        <w:rPr>
          <w:rFonts w:ascii="Open Sans Light" w:hAnsi="Open Sans Light" w:cs="Open Sans Light"/>
          <w:sz w:val="16"/>
          <w:szCs w:val="16"/>
        </w:rPr>
      </w:pPr>
      <w:r w:rsidRPr="00794587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794587">
        <w:rPr>
          <w:rFonts w:ascii="Open Sans Light" w:hAnsi="Open Sans Light" w:cs="Open Sans Light"/>
          <w:sz w:val="16"/>
          <w:szCs w:val="16"/>
        </w:rPr>
        <w:t xml:space="preserve"> W przypadku zaznaczenia odpowiedzi „TAK” pracownik dokonujący autoweryfikacji jest zobowiązany do poinformowania przewodniczącego KOP o tym fakcie i odstąpienia od przeprowadzania autoweryfikacji protestu. </w:t>
      </w:r>
    </w:p>
  </w:footnote>
  <w:footnote w:id="3">
    <w:p w14:paraId="01437D35" w14:textId="77777777" w:rsidR="00FF3E24" w:rsidRPr="00794587" w:rsidRDefault="00FF3E24" w:rsidP="005D7D43">
      <w:pPr>
        <w:pStyle w:val="Tekstprzypisudolnego"/>
        <w:jc w:val="both"/>
        <w:rPr>
          <w:rFonts w:ascii="Open Sans Light" w:hAnsi="Open Sans Light" w:cs="Open Sans Light"/>
          <w:sz w:val="16"/>
          <w:szCs w:val="16"/>
        </w:rPr>
      </w:pPr>
      <w:r w:rsidRPr="00794587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794587">
        <w:rPr>
          <w:rFonts w:ascii="Open Sans Light" w:hAnsi="Open Sans Light" w:cs="Open Sans Light"/>
          <w:sz w:val="16"/>
          <w:szCs w:val="16"/>
        </w:rPr>
        <w:t xml:space="preserve"> </w:t>
      </w:r>
      <w:r w:rsidRPr="00794587">
        <w:rPr>
          <w:rFonts w:ascii="Open Sans Light" w:hAnsi="Open Sans Light" w:cs="Open Sans Light"/>
          <w:sz w:val="16"/>
          <w:szCs w:val="16"/>
          <w:u w:val="single"/>
        </w:rPr>
        <w:t>W przypadku</w:t>
      </w:r>
      <w:r w:rsidR="00FE6C15" w:rsidRPr="00794587">
        <w:rPr>
          <w:rFonts w:ascii="Open Sans Light" w:hAnsi="Open Sans Light" w:cs="Open Sans Light"/>
          <w:sz w:val="16"/>
          <w:szCs w:val="16"/>
          <w:u w:val="single"/>
        </w:rPr>
        <w:t>,</w:t>
      </w:r>
      <w:r w:rsidRPr="00794587">
        <w:rPr>
          <w:rFonts w:ascii="Open Sans Light" w:hAnsi="Open Sans Light" w:cs="Open Sans Light"/>
          <w:sz w:val="16"/>
          <w:szCs w:val="16"/>
          <w:u w:val="single"/>
        </w:rPr>
        <w:t xml:space="preserve"> gdy autoweryfikację prowadzi 2 lub więcej pracowników proszę dodać dodatkowe pola</w:t>
      </w:r>
      <w:r w:rsidR="005D7D43" w:rsidRPr="00794587">
        <w:rPr>
          <w:rFonts w:ascii="Open Sans Light" w:hAnsi="Open Sans Light" w:cs="Open Sans Light"/>
          <w:sz w:val="16"/>
          <w:szCs w:val="16"/>
          <w:u w:val="single"/>
        </w:rPr>
        <w:t xml:space="preserve"> albo</w:t>
      </w:r>
      <w:r w:rsidR="00496878" w:rsidRPr="00794587">
        <w:rPr>
          <w:rFonts w:ascii="Open Sans Light" w:hAnsi="Open Sans Light" w:cs="Open Sans Light"/>
          <w:sz w:val="16"/>
          <w:szCs w:val="16"/>
          <w:u w:val="single"/>
        </w:rPr>
        <w:t xml:space="preserve"> usunąć </w:t>
      </w:r>
      <w:r w:rsidR="005D7D43" w:rsidRPr="00794587">
        <w:rPr>
          <w:rFonts w:ascii="Open Sans Light" w:hAnsi="Open Sans Light" w:cs="Open Sans Light"/>
          <w:sz w:val="16"/>
          <w:szCs w:val="16"/>
          <w:u w:val="single"/>
        </w:rPr>
        <w:t xml:space="preserve">zbędne </w:t>
      </w:r>
      <w:r w:rsidR="00496878" w:rsidRPr="00794587">
        <w:rPr>
          <w:rFonts w:ascii="Open Sans Light" w:hAnsi="Open Sans Light" w:cs="Open Sans Light"/>
          <w:sz w:val="16"/>
          <w:szCs w:val="16"/>
          <w:u w:val="single"/>
        </w:rPr>
        <w:t xml:space="preserve">pola. </w:t>
      </w:r>
    </w:p>
  </w:footnote>
  <w:footnote w:id="4">
    <w:p w14:paraId="15271214" w14:textId="77777777" w:rsidR="00A92DF7" w:rsidRPr="00794587" w:rsidRDefault="00A92DF7" w:rsidP="005D7D43">
      <w:pPr>
        <w:pStyle w:val="Tekstprzypisudolnego"/>
        <w:jc w:val="both"/>
        <w:rPr>
          <w:rFonts w:ascii="Open Sans Light" w:hAnsi="Open Sans Light" w:cs="Open Sans Light"/>
          <w:sz w:val="16"/>
          <w:szCs w:val="16"/>
        </w:rPr>
      </w:pPr>
      <w:r w:rsidRPr="00794587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794587">
        <w:rPr>
          <w:rFonts w:ascii="Open Sans Light" w:hAnsi="Open Sans Light" w:cs="Open Sans Light"/>
          <w:sz w:val="16"/>
          <w:szCs w:val="16"/>
        </w:rPr>
        <w:t xml:space="preserve"> W przypadku stwierdzenia w toku weryfikacji wystąpienia przesłanek pozostawienia protestu bez rozpatrzenia, IW przekazuje protest ze stosownym uzasadnieniem do IP celem dokonania rozstrzygnięcia w sprawie.</w:t>
      </w:r>
    </w:p>
  </w:footnote>
  <w:footnote w:id="5">
    <w:p w14:paraId="16ED491C" w14:textId="77777777" w:rsidR="00FF3E24" w:rsidRPr="00794587" w:rsidRDefault="00FF3E24" w:rsidP="005D7D43">
      <w:pPr>
        <w:pStyle w:val="Tekstprzypisudolnego"/>
        <w:jc w:val="both"/>
        <w:rPr>
          <w:rFonts w:ascii="Open Sans Light" w:hAnsi="Open Sans Light" w:cs="Open Sans Light"/>
          <w:sz w:val="16"/>
          <w:szCs w:val="16"/>
        </w:rPr>
      </w:pPr>
      <w:r w:rsidRPr="00794587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794587">
        <w:rPr>
          <w:rFonts w:ascii="Open Sans Light" w:hAnsi="Open Sans Light" w:cs="Open Sans Light"/>
          <w:sz w:val="16"/>
          <w:szCs w:val="16"/>
        </w:rPr>
        <w:t xml:space="preserve"> W przypadku zaznaczenia odpowiedzi „TAK” </w:t>
      </w:r>
      <w:r w:rsidR="004C1712" w:rsidRPr="00794587">
        <w:rPr>
          <w:rFonts w:ascii="Open Sans Light" w:hAnsi="Open Sans Light" w:cs="Open Sans Light"/>
          <w:sz w:val="16"/>
          <w:szCs w:val="16"/>
        </w:rPr>
        <w:t xml:space="preserve">proszę zawrzeć w kolumnie „Uwagi/informacje dodatkowe” opis postępowania IW </w:t>
      </w:r>
      <w:r w:rsidR="00FE6C15" w:rsidRPr="00794587">
        <w:rPr>
          <w:rFonts w:ascii="Open Sans Light" w:hAnsi="Open Sans Light" w:cs="Open Sans Light"/>
          <w:sz w:val="16"/>
          <w:szCs w:val="16"/>
        </w:rPr>
        <w:t xml:space="preserve">w </w:t>
      </w:r>
      <w:r w:rsidR="005D7D43" w:rsidRPr="00794587">
        <w:rPr>
          <w:rFonts w:ascii="Open Sans Light" w:hAnsi="Open Sans Light" w:cs="Open Sans Light"/>
          <w:sz w:val="16"/>
          <w:szCs w:val="16"/>
        </w:rPr>
        <w:t xml:space="preserve">danym </w:t>
      </w:r>
      <w:r w:rsidR="00FE6C15" w:rsidRPr="00794587">
        <w:rPr>
          <w:rFonts w:ascii="Open Sans Light" w:hAnsi="Open Sans Light" w:cs="Open Sans Light"/>
          <w:sz w:val="16"/>
          <w:szCs w:val="16"/>
        </w:rPr>
        <w:t xml:space="preserve">przypadku </w:t>
      </w:r>
      <w:r w:rsidR="004C1712" w:rsidRPr="00794587">
        <w:rPr>
          <w:rFonts w:ascii="Open Sans Light" w:hAnsi="Open Sans Light" w:cs="Open Sans Light"/>
          <w:sz w:val="16"/>
          <w:szCs w:val="16"/>
        </w:rPr>
        <w:t xml:space="preserve">np. informacje o wezwaniu do uzupełnienia protestu/pozostawieniu protestu bez rozpatrzenia. </w:t>
      </w:r>
    </w:p>
  </w:footnote>
  <w:footnote w:id="6">
    <w:p w14:paraId="281A6CDC" w14:textId="77777777" w:rsidR="006B5DD9" w:rsidRPr="00794587" w:rsidRDefault="006B5DD9" w:rsidP="004B5F82">
      <w:pPr>
        <w:pStyle w:val="Tekstprzypisudolnego"/>
        <w:jc w:val="both"/>
        <w:rPr>
          <w:rFonts w:ascii="Open Sans Light" w:hAnsi="Open Sans Light" w:cs="Open Sans Light"/>
          <w:sz w:val="16"/>
          <w:szCs w:val="16"/>
        </w:rPr>
      </w:pPr>
      <w:r w:rsidRPr="00794587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794587">
        <w:rPr>
          <w:rFonts w:ascii="Open Sans Light" w:hAnsi="Open Sans Light" w:cs="Open Sans Light"/>
          <w:sz w:val="16"/>
          <w:szCs w:val="16"/>
        </w:rPr>
        <w:t xml:space="preserve"> W przypadku, gdy Przewodniczący/Zastępca Przewodniczącego KOP jako pracownik akceptujący</w:t>
      </w:r>
      <w:r w:rsidR="004B5F82" w:rsidRPr="00794587">
        <w:rPr>
          <w:rFonts w:ascii="Open Sans Light" w:hAnsi="Open Sans Light" w:cs="Open Sans Light"/>
          <w:sz w:val="16"/>
          <w:szCs w:val="16"/>
        </w:rPr>
        <w:t xml:space="preserve"> autoweryfikację protestu</w:t>
      </w:r>
      <w:r w:rsidRPr="00794587">
        <w:rPr>
          <w:rFonts w:ascii="Open Sans Light" w:hAnsi="Open Sans Light" w:cs="Open Sans Light"/>
          <w:sz w:val="16"/>
          <w:szCs w:val="16"/>
        </w:rPr>
        <w:t xml:space="preserve"> zaznaczy odpowiedź „TAK” jest zobowiązany do odstąpienia od zatwierdzenia autoweryfikacji protestu i przekazania sprawy Zastępcy Przewodniczącego KOP/Przewodniczącemu KOP, który nie podlega wyłączeniu.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5599E" w14:textId="77777777" w:rsidR="00283026" w:rsidRPr="00861E96" w:rsidRDefault="00283026" w:rsidP="0055751F">
    <w:pPr>
      <w:pStyle w:val="Nagwek"/>
      <w:tabs>
        <w:tab w:val="left" w:pos="5000"/>
      </w:tabs>
      <w:rPr>
        <w:b/>
      </w:rPr>
    </w:pPr>
    <w:r w:rsidRPr="0055751F">
      <w:rPr>
        <w:b/>
      </w:rPr>
      <w:tab/>
    </w:r>
    <w:r w:rsidRPr="0055751F">
      <w:rPr>
        <w:b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58C8D" w14:textId="0FFD9D14" w:rsidR="00346FC6" w:rsidRDefault="00C930B8">
    <w:pPr>
      <w:pStyle w:val="Nagwek"/>
    </w:pPr>
    <w:r w:rsidRPr="003D05BE">
      <w:rPr>
        <w:noProof/>
      </w:rPr>
      <w:drawing>
        <wp:inline distT="0" distB="0" distL="0" distR="0" wp14:anchorId="0DFA09E1" wp14:editId="22F0EE95">
          <wp:extent cx="5753100" cy="571500"/>
          <wp:effectExtent l="0" t="0" r="0" b="0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81FDF"/>
    <w:multiLevelType w:val="hybridMultilevel"/>
    <w:tmpl w:val="022E08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C706E"/>
    <w:multiLevelType w:val="hybridMultilevel"/>
    <w:tmpl w:val="580ACAD6"/>
    <w:lvl w:ilvl="0" w:tplc="71F065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472ED"/>
    <w:multiLevelType w:val="hybridMultilevel"/>
    <w:tmpl w:val="A2345850"/>
    <w:lvl w:ilvl="0" w:tplc="71F065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43469"/>
    <w:multiLevelType w:val="hybridMultilevel"/>
    <w:tmpl w:val="64A46D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247B0"/>
    <w:multiLevelType w:val="hybridMultilevel"/>
    <w:tmpl w:val="64A46D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8186F"/>
    <w:multiLevelType w:val="multilevel"/>
    <w:tmpl w:val="2C0AD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C95667"/>
    <w:multiLevelType w:val="hybridMultilevel"/>
    <w:tmpl w:val="54861C26"/>
    <w:lvl w:ilvl="0" w:tplc="71F065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D61BC"/>
    <w:multiLevelType w:val="hybridMultilevel"/>
    <w:tmpl w:val="62CC8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016CF"/>
    <w:multiLevelType w:val="hybridMultilevel"/>
    <w:tmpl w:val="580ACAD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F525E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5DB6509A"/>
    <w:multiLevelType w:val="hybridMultilevel"/>
    <w:tmpl w:val="022E08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3208A6"/>
    <w:multiLevelType w:val="hybridMultilevel"/>
    <w:tmpl w:val="2C0AD69C"/>
    <w:lvl w:ilvl="0" w:tplc="E5164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9419F9"/>
    <w:multiLevelType w:val="multilevel"/>
    <w:tmpl w:val="2C0AD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F37A0E"/>
    <w:multiLevelType w:val="hybridMultilevel"/>
    <w:tmpl w:val="8E8629D8"/>
    <w:lvl w:ilvl="0" w:tplc="CF7C4554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  <w:b w:val="0"/>
        <w:i w:val="0"/>
        <w:color w:val="auto"/>
        <w:u w:color="FFFF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292061"/>
    <w:multiLevelType w:val="hybridMultilevel"/>
    <w:tmpl w:val="84B495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155681">
    <w:abstractNumId w:val="11"/>
  </w:num>
  <w:num w:numId="2" w16cid:durableId="1156188915">
    <w:abstractNumId w:val="12"/>
  </w:num>
  <w:num w:numId="3" w16cid:durableId="1286500547">
    <w:abstractNumId w:val="5"/>
  </w:num>
  <w:num w:numId="4" w16cid:durableId="733547676">
    <w:abstractNumId w:val="13"/>
  </w:num>
  <w:num w:numId="5" w16cid:durableId="1711760872">
    <w:abstractNumId w:val="9"/>
  </w:num>
  <w:num w:numId="6" w16cid:durableId="1219585243">
    <w:abstractNumId w:val="1"/>
  </w:num>
  <w:num w:numId="7" w16cid:durableId="1785346318">
    <w:abstractNumId w:val="6"/>
  </w:num>
  <w:num w:numId="8" w16cid:durableId="2117282702">
    <w:abstractNumId w:val="8"/>
  </w:num>
  <w:num w:numId="9" w16cid:durableId="807740829">
    <w:abstractNumId w:val="7"/>
  </w:num>
  <w:num w:numId="10" w16cid:durableId="791441921">
    <w:abstractNumId w:val="14"/>
  </w:num>
  <w:num w:numId="11" w16cid:durableId="1357924468">
    <w:abstractNumId w:val="0"/>
  </w:num>
  <w:num w:numId="12" w16cid:durableId="1256400909">
    <w:abstractNumId w:val="4"/>
  </w:num>
  <w:num w:numId="13" w16cid:durableId="1104883072">
    <w:abstractNumId w:val="2"/>
  </w:num>
  <w:num w:numId="14" w16cid:durableId="1233395269">
    <w:abstractNumId w:val="3"/>
  </w:num>
  <w:num w:numId="15" w16cid:durableId="21174347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CB3"/>
    <w:rsid w:val="000050B3"/>
    <w:rsid w:val="000072DC"/>
    <w:rsid w:val="00027615"/>
    <w:rsid w:val="000373C5"/>
    <w:rsid w:val="000538D6"/>
    <w:rsid w:val="00060176"/>
    <w:rsid w:val="000618C8"/>
    <w:rsid w:val="00077A39"/>
    <w:rsid w:val="0008167F"/>
    <w:rsid w:val="0008286A"/>
    <w:rsid w:val="000843D2"/>
    <w:rsid w:val="000A38F0"/>
    <w:rsid w:val="000A4D2B"/>
    <w:rsid w:val="000B3D90"/>
    <w:rsid w:val="000C3149"/>
    <w:rsid w:val="000D03B6"/>
    <w:rsid w:val="000E5E64"/>
    <w:rsid w:val="00100160"/>
    <w:rsid w:val="001069F0"/>
    <w:rsid w:val="0011367F"/>
    <w:rsid w:val="00120BF4"/>
    <w:rsid w:val="00124614"/>
    <w:rsid w:val="00140872"/>
    <w:rsid w:val="0017018F"/>
    <w:rsid w:val="00172657"/>
    <w:rsid w:val="00174D17"/>
    <w:rsid w:val="00181C9E"/>
    <w:rsid w:val="0018229D"/>
    <w:rsid w:val="00183429"/>
    <w:rsid w:val="00187F8C"/>
    <w:rsid w:val="00197850"/>
    <w:rsid w:val="001A7E1D"/>
    <w:rsid w:val="001C2072"/>
    <w:rsid w:val="001E0D11"/>
    <w:rsid w:val="001E3864"/>
    <w:rsid w:val="001E3A6D"/>
    <w:rsid w:val="001E605E"/>
    <w:rsid w:val="001F488B"/>
    <w:rsid w:val="001F69D5"/>
    <w:rsid w:val="002061FF"/>
    <w:rsid w:val="00215BCE"/>
    <w:rsid w:val="00217FC6"/>
    <w:rsid w:val="00222C6A"/>
    <w:rsid w:val="00241C0C"/>
    <w:rsid w:val="00242A0B"/>
    <w:rsid w:val="00244E75"/>
    <w:rsid w:val="00254962"/>
    <w:rsid w:val="00256A0F"/>
    <w:rsid w:val="00262860"/>
    <w:rsid w:val="00267003"/>
    <w:rsid w:val="002739A0"/>
    <w:rsid w:val="00282176"/>
    <w:rsid w:val="00283026"/>
    <w:rsid w:val="002B00C3"/>
    <w:rsid w:val="002B7DA4"/>
    <w:rsid w:val="002D7A7B"/>
    <w:rsid w:val="00300CB1"/>
    <w:rsid w:val="0030289F"/>
    <w:rsid w:val="00304990"/>
    <w:rsid w:val="00315F2D"/>
    <w:rsid w:val="003173D7"/>
    <w:rsid w:val="00317DCD"/>
    <w:rsid w:val="00320F01"/>
    <w:rsid w:val="00346FC6"/>
    <w:rsid w:val="003662DB"/>
    <w:rsid w:val="0038078F"/>
    <w:rsid w:val="003B443B"/>
    <w:rsid w:val="003B5C30"/>
    <w:rsid w:val="003C73DA"/>
    <w:rsid w:val="003D5A8D"/>
    <w:rsid w:val="003E694F"/>
    <w:rsid w:val="003F04D8"/>
    <w:rsid w:val="003F6C35"/>
    <w:rsid w:val="00404C1D"/>
    <w:rsid w:val="00405EBE"/>
    <w:rsid w:val="0041727A"/>
    <w:rsid w:val="004307E6"/>
    <w:rsid w:val="004400C6"/>
    <w:rsid w:val="00442727"/>
    <w:rsid w:val="0044499D"/>
    <w:rsid w:val="0047198A"/>
    <w:rsid w:val="004817C7"/>
    <w:rsid w:val="00481944"/>
    <w:rsid w:val="00484758"/>
    <w:rsid w:val="0048583E"/>
    <w:rsid w:val="00487B54"/>
    <w:rsid w:val="00487ED8"/>
    <w:rsid w:val="00496878"/>
    <w:rsid w:val="004B082A"/>
    <w:rsid w:val="004B5B17"/>
    <w:rsid w:val="004B5F82"/>
    <w:rsid w:val="004C1712"/>
    <w:rsid w:val="004C654B"/>
    <w:rsid w:val="004C767A"/>
    <w:rsid w:val="004D64A0"/>
    <w:rsid w:val="004F33E3"/>
    <w:rsid w:val="004F6671"/>
    <w:rsid w:val="00505F55"/>
    <w:rsid w:val="005065DD"/>
    <w:rsid w:val="0051790B"/>
    <w:rsid w:val="005179DC"/>
    <w:rsid w:val="00521860"/>
    <w:rsid w:val="00523626"/>
    <w:rsid w:val="005266AC"/>
    <w:rsid w:val="00534F52"/>
    <w:rsid w:val="0055751F"/>
    <w:rsid w:val="00584A67"/>
    <w:rsid w:val="00591804"/>
    <w:rsid w:val="005A0753"/>
    <w:rsid w:val="005A6667"/>
    <w:rsid w:val="005A7BEF"/>
    <w:rsid w:val="005A7FAD"/>
    <w:rsid w:val="005B1C27"/>
    <w:rsid w:val="005B7956"/>
    <w:rsid w:val="005D2711"/>
    <w:rsid w:val="005D7D43"/>
    <w:rsid w:val="005D7DB3"/>
    <w:rsid w:val="005E73F2"/>
    <w:rsid w:val="005F24DC"/>
    <w:rsid w:val="005F5DAB"/>
    <w:rsid w:val="006017F0"/>
    <w:rsid w:val="0061254E"/>
    <w:rsid w:val="00617E46"/>
    <w:rsid w:val="00623671"/>
    <w:rsid w:val="00625B5F"/>
    <w:rsid w:val="00626E2A"/>
    <w:rsid w:val="00645F96"/>
    <w:rsid w:val="00651C86"/>
    <w:rsid w:val="00652820"/>
    <w:rsid w:val="00662A38"/>
    <w:rsid w:val="00680F9B"/>
    <w:rsid w:val="00691553"/>
    <w:rsid w:val="00696A3D"/>
    <w:rsid w:val="006B5DD9"/>
    <w:rsid w:val="006D0552"/>
    <w:rsid w:val="006D5A40"/>
    <w:rsid w:val="006D5D8F"/>
    <w:rsid w:val="006E6ED1"/>
    <w:rsid w:val="006F2897"/>
    <w:rsid w:val="006F31DF"/>
    <w:rsid w:val="006F5D83"/>
    <w:rsid w:val="007061B4"/>
    <w:rsid w:val="007240D5"/>
    <w:rsid w:val="00725C75"/>
    <w:rsid w:val="00774B2E"/>
    <w:rsid w:val="00794587"/>
    <w:rsid w:val="007A0CB6"/>
    <w:rsid w:val="007C4974"/>
    <w:rsid w:val="007D1E0B"/>
    <w:rsid w:val="007D2EC2"/>
    <w:rsid w:val="007F1C05"/>
    <w:rsid w:val="007F64E3"/>
    <w:rsid w:val="008166CB"/>
    <w:rsid w:val="00826ECF"/>
    <w:rsid w:val="00836BDC"/>
    <w:rsid w:val="00861E96"/>
    <w:rsid w:val="00886A79"/>
    <w:rsid w:val="008B2B8C"/>
    <w:rsid w:val="008B2C6C"/>
    <w:rsid w:val="008C2820"/>
    <w:rsid w:val="008C5F00"/>
    <w:rsid w:val="008C6E26"/>
    <w:rsid w:val="008F61CD"/>
    <w:rsid w:val="00905A48"/>
    <w:rsid w:val="00907384"/>
    <w:rsid w:val="009112AB"/>
    <w:rsid w:val="00936148"/>
    <w:rsid w:val="00936908"/>
    <w:rsid w:val="009556A0"/>
    <w:rsid w:val="00966C81"/>
    <w:rsid w:val="00985A66"/>
    <w:rsid w:val="009938B0"/>
    <w:rsid w:val="00994863"/>
    <w:rsid w:val="00994C5B"/>
    <w:rsid w:val="009A308D"/>
    <w:rsid w:val="009C6093"/>
    <w:rsid w:val="009D4748"/>
    <w:rsid w:val="009D682B"/>
    <w:rsid w:val="009D7C9A"/>
    <w:rsid w:val="009F002B"/>
    <w:rsid w:val="009F1A42"/>
    <w:rsid w:val="009F4905"/>
    <w:rsid w:val="009F686C"/>
    <w:rsid w:val="009F7A4C"/>
    <w:rsid w:val="00A07D12"/>
    <w:rsid w:val="00A2279B"/>
    <w:rsid w:val="00A24C0D"/>
    <w:rsid w:val="00A410B1"/>
    <w:rsid w:val="00A4686D"/>
    <w:rsid w:val="00A50E48"/>
    <w:rsid w:val="00A5294C"/>
    <w:rsid w:val="00A6447B"/>
    <w:rsid w:val="00A72FB3"/>
    <w:rsid w:val="00A73D94"/>
    <w:rsid w:val="00A74C52"/>
    <w:rsid w:val="00A916B4"/>
    <w:rsid w:val="00A92DF7"/>
    <w:rsid w:val="00AC1E0A"/>
    <w:rsid w:val="00AD2C22"/>
    <w:rsid w:val="00AD7402"/>
    <w:rsid w:val="00AF73BC"/>
    <w:rsid w:val="00B00ABC"/>
    <w:rsid w:val="00B01684"/>
    <w:rsid w:val="00B11A8C"/>
    <w:rsid w:val="00B1429D"/>
    <w:rsid w:val="00B26D8B"/>
    <w:rsid w:val="00B30131"/>
    <w:rsid w:val="00B337E0"/>
    <w:rsid w:val="00B34667"/>
    <w:rsid w:val="00B34DA1"/>
    <w:rsid w:val="00B35015"/>
    <w:rsid w:val="00B55773"/>
    <w:rsid w:val="00B563B3"/>
    <w:rsid w:val="00B7775B"/>
    <w:rsid w:val="00B8105B"/>
    <w:rsid w:val="00BB005A"/>
    <w:rsid w:val="00BB0F0C"/>
    <w:rsid w:val="00BC0B55"/>
    <w:rsid w:val="00BC6CEE"/>
    <w:rsid w:val="00BE014B"/>
    <w:rsid w:val="00BE722E"/>
    <w:rsid w:val="00C12C08"/>
    <w:rsid w:val="00C13963"/>
    <w:rsid w:val="00C14225"/>
    <w:rsid w:val="00C15D69"/>
    <w:rsid w:val="00C24974"/>
    <w:rsid w:val="00C300FA"/>
    <w:rsid w:val="00C34393"/>
    <w:rsid w:val="00C35114"/>
    <w:rsid w:val="00C6406F"/>
    <w:rsid w:val="00C76DF9"/>
    <w:rsid w:val="00C80C65"/>
    <w:rsid w:val="00C90CB3"/>
    <w:rsid w:val="00C930B8"/>
    <w:rsid w:val="00C9494A"/>
    <w:rsid w:val="00C94C67"/>
    <w:rsid w:val="00CA1461"/>
    <w:rsid w:val="00CB14F0"/>
    <w:rsid w:val="00CB345D"/>
    <w:rsid w:val="00CC28A5"/>
    <w:rsid w:val="00CE0005"/>
    <w:rsid w:val="00CF2615"/>
    <w:rsid w:val="00CF37B3"/>
    <w:rsid w:val="00CF463A"/>
    <w:rsid w:val="00D06F32"/>
    <w:rsid w:val="00D11C40"/>
    <w:rsid w:val="00D174F2"/>
    <w:rsid w:val="00D32C55"/>
    <w:rsid w:val="00D32E79"/>
    <w:rsid w:val="00D33EFD"/>
    <w:rsid w:val="00D47FEA"/>
    <w:rsid w:val="00D5590D"/>
    <w:rsid w:val="00D70839"/>
    <w:rsid w:val="00D86E13"/>
    <w:rsid w:val="00DA01DE"/>
    <w:rsid w:val="00DA2358"/>
    <w:rsid w:val="00DA4F82"/>
    <w:rsid w:val="00DC7DC4"/>
    <w:rsid w:val="00DE13AD"/>
    <w:rsid w:val="00DF21AE"/>
    <w:rsid w:val="00DF7531"/>
    <w:rsid w:val="00E0788E"/>
    <w:rsid w:val="00E1177A"/>
    <w:rsid w:val="00E169F4"/>
    <w:rsid w:val="00E26941"/>
    <w:rsid w:val="00E456E9"/>
    <w:rsid w:val="00E51A6F"/>
    <w:rsid w:val="00E568F4"/>
    <w:rsid w:val="00E66D20"/>
    <w:rsid w:val="00E67669"/>
    <w:rsid w:val="00E907BC"/>
    <w:rsid w:val="00EA445C"/>
    <w:rsid w:val="00EA71AA"/>
    <w:rsid w:val="00EB5619"/>
    <w:rsid w:val="00EC04F8"/>
    <w:rsid w:val="00ED1778"/>
    <w:rsid w:val="00EE5F32"/>
    <w:rsid w:val="00EE651F"/>
    <w:rsid w:val="00EF6A89"/>
    <w:rsid w:val="00F10A2E"/>
    <w:rsid w:val="00F14985"/>
    <w:rsid w:val="00F33758"/>
    <w:rsid w:val="00F42F32"/>
    <w:rsid w:val="00F569E7"/>
    <w:rsid w:val="00F76BE3"/>
    <w:rsid w:val="00F8240D"/>
    <w:rsid w:val="00F83082"/>
    <w:rsid w:val="00F87719"/>
    <w:rsid w:val="00FA34CF"/>
    <w:rsid w:val="00FA6713"/>
    <w:rsid w:val="00FA7C64"/>
    <w:rsid w:val="00FB6586"/>
    <w:rsid w:val="00FC41DE"/>
    <w:rsid w:val="00FD0C22"/>
    <w:rsid w:val="00FE1A14"/>
    <w:rsid w:val="00FE6C15"/>
    <w:rsid w:val="00FF3E24"/>
    <w:rsid w:val="00FF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203ED4"/>
  <w15:chartTrackingRefBased/>
  <w15:docId w15:val="{C3171E8F-1418-49B4-95AD-22FB911D6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E2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42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568F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568F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56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B01684"/>
  </w:style>
  <w:style w:type="paragraph" w:styleId="Tekstdymka">
    <w:name w:val="Balloon Text"/>
    <w:basedOn w:val="Normalny"/>
    <w:semiHidden/>
    <w:rsid w:val="005A6667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F7531"/>
    <w:rPr>
      <w:sz w:val="16"/>
      <w:szCs w:val="16"/>
    </w:rPr>
  </w:style>
  <w:style w:type="paragraph" w:styleId="Tekstkomentarza">
    <w:name w:val="annotation text"/>
    <w:basedOn w:val="Normalny"/>
    <w:semiHidden/>
    <w:rsid w:val="00DF75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F7531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523626"/>
    <w:rPr>
      <w:sz w:val="20"/>
      <w:szCs w:val="20"/>
    </w:rPr>
  </w:style>
  <w:style w:type="character" w:styleId="Odwoanieprzypisudolnego">
    <w:name w:val="footnote reference"/>
    <w:semiHidden/>
    <w:rsid w:val="00523626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08286A"/>
    <w:pPr>
      <w:spacing w:after="160" w:line="240" w:lineRule="exact"/>
    </w:pPr>
    <w:rPr>
      <w:rFonts w:ascii="Garamond" w:hAnsi="Garamond"/>
      <w:sz w:val="16"/>
      <w:szCs w:val="20"/>
    </w:rPr>
  </w:style>
  <w:style w:type="paragraph" w:styleId="Poprawka">
    <w:name w:val="Revision"/>
    <w:hidden/>
    <w:uiPriority w:val="99"/>
    <w:semiHidden/>
    <w:rsid w:val="0008167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B5DD9"/>
  </w:style>
  <w:style w:type="character" w:customStyle="1" w:styleId="Nagwek1Znak">
    <w:name w:val="Nagłówek 1 Znak"/>
    <w:basedOn w:val="Domylnaczcionkaakapitu"/>
    <w:link w:val="Nagwek1"/>
    <w:uiPriority w:val="9"/>
    <w:rsid w:val="00B142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0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A0D4D-D4D8-4438-831E-60A58E94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546</Words>
  <Characters>4085</Characters>
  <Application>Microsoft Office Word</Application>
  <DocSecurity>0</DocSecurity>
  <Lines>226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PRAWIDŁOWOŚĆ PRZYGOTOWANIA I POSTEPOWANIA Z UMOWĄ O DOFINANSOWANIE POIiŚ</vt:lpstr>
    </vt:vector>
  </TitlesOfParts>
  <Company>NFOSiGW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PRAWIDŁOWOŚĆ PRZYGOTOWANIA I POSTEPOWANIA Z UMOWĄ O DOFINANSOWANIE POIiŚ</dc:title>
  <dc:subject/>
  <dc:creator>SarM</dc:creator>
  <cp:keywords/>
  <dc:description/>
  <cp:lastModifiedBy>Cendrowska Anna</cp:lastModifiedBy>
  <cp:revision>7</cp:revision>
  <cp:lastPrinted>2024-11-15T15:12:00Z</cp:lastPrinted>
  <dcterms:created xsi:type="dcterms:W3CDTF">2025-12-11T13:12:00Z</dcterms:created>
  <dcterms:modified xsi:type="dcterms:W3CDTF">2026-01-08T21:54:00Z</dcterms:modified>
</cp:coreProperties>
</file>